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AA27" w14:textId="57F7E977" w:rsidR="009E1D1F" w:rsidRPr="00760BE4" w:rsidRDefault="009E1D1F">
      <w:pPr>
        <w:rPr>
          <w:rFonts w:ascii="Times New Roman" w:hAnsi="Times New Roman" w:cs="Times New Roman"/>
          <w:sz w:val="32"/>
          <w:szCs w:val="32"/>
          <w:lang w:val="sv-SE"/>
        </w:rPr>
      </w:pPr>
      <w:r w:rsidRPr="00760BE4">
        <w:rPr>
          <w:rFonts w:ascii="Times New Roman" w:hAnsi="Times New Roman" w:cs="Times New Roman"/>
          <w:sz w:val="32"/>
          <w:szCs w:val="32"/>
          <w:lang w:val="sv-SE"/>
        </w:rPr>
        <w:t>Damserien Undervattensrugby</w:t>
      </w:r>
    </w:p>
    <w:p w14:paraId="4BC416EA" w14:textId="1F1DD76F" w:rsidR="00C265CF" w:rsidRPr="008A0FE7" w:rsidRDefault="00C265CF" w:rsidP="00C265CF">
      <w:pPr>
        <w:pStyle w:val="Liststycke"/>
        <w:numPr>
          <w:ilvl w:val="0"/>
          <w:numId w:val="8"/>
        </w:numPr>
        <w:spacing w:after="0"/>
        <w:rPr>
          <w:rFonts w:ascii="Times New Roman" w:hAnsi="Times New Roman" w:cs="Times New Roman"/>
          <w:sz w:val="24"/>
          <w:szCs w:val="24"/>
        </w:rPr>
      </w:pPr>
      <w:r w:rsidRPr="008A0FE7">
        <w:rPr>
          <w:rFonts w:ascii="Times New Roman" w:hAnsi="Times New Roman" w:cs="Times New Roman"/>
          <w:sz w:val="24"/>
          <w:szCs w:val="24"/>
        </w:rPr>
        <w:t>Dubbelserie spelas, alla</w:t>
      </w:r>
      <w:r w:rsidR="00887E0E" w:rsidRPr="008A0FE7">
        <w:rPr>
          <w:rFonts w:ascii="Times New Roman" w:hAnsi="Times New Roman" w:cs="Times New Roman"/>
          <w:sz w:val="24"/>
          <w:szCs w:val="24"/>
        </w:rPr>
        <w:t xml:space="preserve"> 4</w:t>
      </w:r>
      <w:r w:rsidRPr="008A0FE7">
        <w:rPr>
          <w:rFonts w:ascii="Times New Roman" w:hAnsi="Times New Roman" w:cs="Times New Roman"/>
          <w:sz w:val="24"/>
          <w:szCs w:val="24"/>
        </w:rPr>
        <w:t xml:space="preserve"> lag möter varandra två gånger utspritt över två serieomgångar. </w:t>
      </w:r>
    </w:p>
    <w:p w14:paraId="22133E2F" w14:textId="17D33A21" w:rsidR="00D13E47" w:rsidRPr="00760BE4" w:rsidRDefault="00D13E47" w:rsidP="00C265CF">
      <w:pPr>
        <w:pStyle w:val="Liststycke"/>
        <w:numPr>
          <w:ilvl w:val="0"/>
          <w:numId w:val="8"/>
        </w:numPr>
        <w:spacing w:after="0"/>
        <w:rPr>
          <w:rFonts w:ascii="Times New Roman" w:hAnsi="Times New Roman" w:cs="Times New Roman"/>
          <w:sz w:val="24"/>
          <w:szCs w:val="24"/>
        </w:rPr>
      </w:pPr>
      <w:r w:rsidRPr="00760BE4">
        <w:rPr>
          <w:rFonts w:ascii="Times New Roman" w:hAnsi="Times New Roman" w:cs="Times New Roman"/>
          <w:sz w:val="24"/>
          <w:szCs w:val="24"/>
        </w:rPr>
        <w:t>Matcherna är 2*10 minuter effektiv tid.</w:t>
      </w:r>
      <w:r w:rsidR="00887E0E">
        <w:rPr>
          <w:rFonts w:ascii="Times New Roman" w:hAnsi="Times New Roman" w:cs="Times New Roman"/>
          <w:sz w:val="24"/>
          <w:szCs w:val="24"/>
        </w:rPr>
        <w:t xml:space="preserve"> Efter 10 </w:t>
      </w:r>
      <w:r w:rsidR="001D08DA">
        <w:rPr>
          <w:rFonts w:ascii="Times New Roman" w:hAnsi="Times New Roman" w:cs="Times New Roman"/>
          <w:sz w:val="24"/>
          <w:szCs w:val="24"/>
        </w:rPr>
        <w:t>målskillnad övergår tidtagningen till ineffektiv.</w:t>
      </w:r>
      <w:r w:rsidRPr="00760BE4">
        <w:rPr>
          <w:rFonts w:ascii="Times New Roman" w:hAnsi="Times New Roman" w:cs="Times New Roman"/>
          <w:sz w:val="24"/>
          <w:szCs w:val="24"/>
        </w:rPr>
        <w:t xml:space="preserve"> </w:t>
      </w:r>
    </w:p>
    <w:p w14:paraId="3CAFF044" w14:textId="0902AB78" w:rsidR="00C265CF" w:rsidRPr="00760BE4" w:rsidRDefault="00D33C94" w:rsidP="00C265CF">
      <w:pPr>
        <w:pStyle w:val="Liststycke"/>
        <w:numPr>
          <w:ilvl w:val="0"/>
          <w:numId w:val="8"/>
        </w:numPr>
        <w:spacing w:after="0"/>
        <w:rPr>
          <w:rFonts w:ascii="Times New Roman" w:hAnsi="Times New Roman" w:cs="Times New Roman"/>
          <w:sz w:val="24"/>
          <w:szCs w:val="24"/>
        </w:rPr>
      </w:pPr>
      <w:r w:rsidRPr="00760BE4">
        <w:rPr>
          <w:rFonts w:ascii="Times New Roman" w:hAnsi="Times New Roman" w:cs="Times New Roman"/>
          <w:sz w:val="24"/>
          <w:szCs w:val="24"/>
        </w:rPr>
        <w:t xml:space="preserve">Dampoolen </w:t>
      </w:r>
      <w:r w:rsidR="00D62DD5" w:rsidRPr="00760BE4">
        <w:rPr>
          <w:rFonts w:ascii="Times New Roman" w:hAnsi="Times New Roman" w:cs="Times New Roman"/>
          <w:sz w:val="24"/>
          <w:szCs w:val="24"/>
        </w:rPr>
        <w:t>ordnar domare</w:t>
      </w:r>
      <w:r w:rsidR="00C265CF" w:rsidRPr="00760BE4">
        <w:rPr>
          <w:rFonts w:ascii="Times New Roman" w:hAnsi="Times New Roman" w:cs="Times New Roman"/>
          <w:sz w:val="24"/>
          <w:szCs w:val="24"/>
        </w:rPr>
        <w:t>. Om inga lämpliga kandidater finns, dömer tre personer från egna laget den matchen man inte spelar.</w:t>
      </w:r>
    </w:p>
    <w:p w14:paraId="44A131B3" w14:textId="77777777" w:rsidR="00C265CF" w:rsidRPr="00760BE4" w:rsidRDefault="00C265CF" w:rsidP="00C265CF">
      <w:pPr>
        <w:pStyle w:val="Liststycke"/>
        <w:numPr>
          <w:ilvl w:val="0"/>
          <w:numId w:val="8"/>
        </w:numPr>
        <w:spacing w:after="0"/>
        <w:rPr>
          <w:rFonts w:ascii="Times New Roman" w:hAnsi="Times New Roman" w:cs="Times New Roman"/>
          <w:sz w:val="24"/>
          <w:szCs w:val="24"/>
        </w:rPr>
      </w:pPr>
      <w:r w:rsidRPr="00760BE4">
        <w:rPr>
          <w:rFonts w:ascii="Times New Roman" w:hAnsi="Times New Roman" w:cs="Times New Roman"/>
          <w:sz w:val="24"/>
          <w:szCs w:val="24"/>
        </w:rPr>
        <w:t>Sekretariat styrs av tre personer från det laget som inte spelar.</w:t>
      </w:r>
    </w:p>
    <w:p w14:paraId="76FC876D" w14:textId="41AA79D9" w:rsidR="00C265CF" w:rsidRPr="00760BE4" w:rsidRDefault="00C265CF" w:rsidP="00C265CF">
      <w:pPr>
        <w:pStyle w:val="Liststycke"/>
        <w:numPr>
          <w:ilvl w:val="0"/>
          <w:numId w:val="8"/>
        </w:numPr>
        <w:spacing w:after="0"/>
        <w:rPr>
          <w:rFonts w:ascii="Times New Roman" w:hAnsi="Times New Roman" w:cs="Times New Roman"/>
          <w:sz w:val="24"/>
          <w:szCs w:val="24"/>
        </w:rPr>
      </w:pPr>
      <w:r w:rsidRPr="00760BE4">
        <w:rPr>
          <w:rFonts w:ascii="Times New Roman" w:hAnsi="Times New Roman" w:cs="Times New Roman"/>
          <w:sz w:val="24"/>
          <w:szCs w:val="24"/>
        </w:rPr>
        <w:t>Krav för deltagande vid SM: minst en serieomgång eller dispens för</w:t>
      </w:r>
      <w:r w:rsidR="00760BE4" w:rsidRPr="00760BE4">
        <w:rPr>
          <w:rFonts w:ascii="Times New Roman" w:hAnsi="Times New Roman" w:cs="Times New Roman"/>
          <w:sz w:val="24"/>
          <w:szCs w:val="24"/>
        </w:rPr>
        <w:t xml:space="preserve"> en av </w:t>
      </w:r>
      <w:r w:rsidRPr="00760BE4">
        <w:rPr>
          <w:rFonts w:ascii="Times New Roman" w:hAnsi="Times New Roman" w:cs="Times New Roman"/>
          <w:sz w:val="24"/>
          <w:szCs w:val="24"/>
        </w:rPr>
        <w:t>damserieomgångarna. Dispenser sökes via dampoolen.</w:t>
      </w:r>
    </w:p>
    <w:p w14:paraId="50E453E9" w14:textId="77777777" w:rsidR="00C265CF" w:rsidRPr="00760BE4" w:rsidRDefault="00C265CF" w:rsidP="00C265CF">
      <w:pPr>
        <w:pStyle w:val="Liststycke"/>
        <w:numPr>
          <w:ilvl w:val="0"/>
          <w:numId w:val="8"/>
        </w:numPr>
        <w:spacing w:after="0"/>
        <w:rPr>
          <w:rFonts w:ascii="Times New Roman" w:hAnsi="Times New Roman" w:cs="Times New Roman"/>
          <w:sz w:val="24"/>
          <w:szCs w:val="24"/>
        </w:rPr>
      </w:pPr>
      <w:r w:rsidRPr="00760BE4">
        <w:rPr>
          <w:rFonts w:ascii="Times New Roman" w:hAnsi="Times New Roman" w:cs="Times New Roman"/>
          <w:sz w:val="24"/>
          <w:szCs w:val="24"/>
        </w:rPr>
        <w:t xml:space="preserve">Dispensregler: </w:t>
      </w:r>
    </w:p>
    <w:p w14:paraId="16FF03A4" w14:textId="45B0ACF9" w:rsidR="00760BE4" w:rsidRPr="00760BE4" w:rsidRDefault="00C265CF" w:rsidP="00C265CF">
      <w:pPr>
        <w:pStyle w:val="xmsonormal"/>
        <w:numPr>
          <w:ilvl w:val="1"/>
          <w:numId w:val="8"/>
        </w:numPr>
        <w:shd w:val="clear" w:color="auto" w:fill="FFFFFF"/>
        <w:spacing w:before="0" w:beforeAutospacing="0" w:after="0" w:afterAutospacing="0"/>
        <w:rPr>
          <w:color w:val="212121"/>
        </w:rPr>
      </w:pPr>
      <w:r w:rsidRPr="00760BE4">
        <w:rPr>
          <w:color w:val="212121"/>
        </w:rPr>
        <w:t>Sjukdom eller skada</w:t>
      </w:r>
      <w:r w:rsidR="00760BE4" w:rsidRPr="00760BE4">
        <w:rPr>
          <w:color w:val="212121"/>
        </w:rPr>
        <w:t xml:space="preserve"> etc.</w:t>
      </w:r>
    </w:p>
    <w:p w14:paraId="62740076" w14:textId="5FE5085C" w:rsidR="00C265CF" w:rsidRPr="00760BE4" w:rsidRDefault="00760BE4" w:rsidP="00C265CF">
      <w:pPr>
        <w:pStyle w:val="xmsonormal"/>
        <w:numPr>
          <w:ilvl w:val="1"/>
          <w:numId w:val="8"/>
        </w:numPr>
        <w:shd w:val="clear" w:color="auto" w:fill="FFFFFF"/>
        <w:spacing w:before="0" w:beforeAutospacing="0" w:after="0" w:afterAutospacing="0"/>
        <w:rPr>
          <w:color w:val="212121"/>
        </w:rPr>
      </w:pPr>
      <w:r w:rsidRPr="00760BE4">
        <w:rPr>
          <w:color w:val="212121"/>
        </w:rPr>
        <w:t>G</w:t>
      </w:r>
      <w:r w:rsidR="00C265CF" w:rsidRPr="00760BE4">
        <w:rPr>
          <w:color w:val="212121"/>
        </w:rPr>
        <w:t xml:space="preserve">raviditet </w:t>
      </w:r>
    </w:p>
    <w:p w14:paraId="1742A183" w14:textId="77777777" w:rsidR="00C265CF" w:rsidRPr="00760BE4" w:rsidRDefault="00C265CF" w:rsidP="00C265CF">
      <w:pPr>
        <w:pStyle w:val="xmsonormal"/>
        <w:numPr>
          <w:ilvl w:val="1"/>
          <w:numId w:val="8"/>
        </w:numPr>
        <w:shd w:val="clear" w:color="auto" w:fill="FFFFFF"/>
        <w:spacing w:before="0" w:beforeAutospacing="0" w:after="0" w:afterAutospacing="0"/>
        <w:rPr>
          <w:color w:val="212121"/>
        </w:rPr>
      </w:pPr>
      <w:r w:rsidRPr="00760BE4">
        <w:rPr>
          <w:color w:val="212121"/>
        </w:rPr>
        <w:t>Viktiga högtider, dödsfall i familjen eller andra personliga omständigheter.</w:t>
      </w:r>
    </w:p>
    <w:p w14:paraId="723ACE9E" w14:textId="77777777" w:rsidR="00C265CF" w:rsidRPr="00760BE4" w:rsidRDefault="00C265CF" w:rsidP="00C265CF">
      <w:pPr>
        <w:pStyle w:val="xmsonormal"/>
        <w:numPr>
          <w:ilvl w:val="1"/>
          <w:numId w:val="8"/>
        </w:numPr>
        <w:shd w:val="clear" w:color="auto" w:fill="FFFFFF"/>
        <w:spacing w:before="0" w:beforeAutospacing="0" w:after="0" w:afterAutospacing="0"/>
      </w:pPr>
      <w:r w:rsidRPr="00760BE4">
        <w:rPr>
          <w:color w:val="212121"/>
        </w:rPr>
        <w:t>Skiftarbetare som två veckor innan serietillfälle kan uppvisa schema.</w:t>
      </w:r>
    </w:p>
    <w:p w14:paraId="12DC9B7E" w14:textId="1547D551" w:rsidR="00592996" w:rsidRPr="00760BE4" w:rsidRDefault="00C265CF" w:rsidP="00592996">
      <w:pPr>
        <w:pStyle w:val="Liststycke"/>
        <w:numPr>
          <w:ilvl w:val="0"/>
          <w:numId w:val="8"/>
        </w:numPr>
        <w:spacing w:after="0"/>
        <w:rPr>
          <w:rFonts w:ascii="Times New Roman" w:hAnsi="Times New Roman" w:cs="Times New Roman"/>
          <w:sz w:val="24"/>
          <w:szCs w:val="24"/>
        </w:rPr>
      </w:pPr>
      <w:r w:rsidRPr="00760BE4">
        <w:rPr>
          <w:rFonts w:ascii="Times New Roman" w:hAnsi="Times New Roman" w:cs="Times New Roman"/>
          <w:sz w:val="24"/>
          <w:szCs w:val="24"/>
        </w:rPr>
        <w:t>Vinnaren av SM spelar Champions</w:t>
      </w:r>
      <w:r w:rsidR="00AC25B1">
        <w:rPr>
          <w:rFonts w:ascii="Times New Roman" w:hAnsi="Times New Roman" w:cs="Times New Roman"/>
          <w:sz w:val="24"/>
          <w:szCs w:val="24"/>
        </w:rPr>
        <w:t xml:space="preserve"> cup</w:t>
      </w:r>
      <w:r w:rsidRPr="00760BE4">
        <w:rPr>
          <w:rFonts w:ascii="Times New Roman" w:hAnsi="Times New Roman" w:cs="Times New Roman"/>
          <w:sz w:val="24"/>
          <w:szCs w:val="24"/>
        </w:rPr>
        <w:t>.</w:t>
      </w:r>
    </w:p>
    <w:p w14:paraId="53EAC38D" w14:textId="77777777" w:rsidR="00707B6D" w:rsidRDefault="00592996" w:rsidP="00707B6D">
      <w:pPr>
        <w:pStyle w:val="Liststycke"/>
        <w:numPr>
          <w:ilvl w:val="0"/>
          <w:numId w:val="8"/>
        </w:numPr>
        <w:spacing w:after="0"/>
        <w:rPr>
          <w:rFonts w:ascii="Times New Roman" w:hAnsi="Times New Roman" w:cs="Times New Roman"/>
          <w:sz w:val="24"/>
          <w:szCs w:val="24"/>
        </w:rPr>
      </w:pPr>
      <w:r w:rsidRPr="00760BE4">
        <w:rPr>
          <w:rFonts w:ascii="Times New Roman" w:hAnsi="Times New Roman" w:cs="Times New Roman"/>
          <w:sz w:val="24"/>
          <w:szCs w:val="24"/>
        </w:rPr>
        <w:t xml:space="preserve">Dampoolen </w:t>
      </w:r>
      <w:r w:rsidR="00DB02E5" w:rsidRPr="00760BE4">
        <w:rPr>
          <w:rFonts w:ascii="Times New Roman" w:hAnsi="Times New Roman" w:cs="Times New Roman"/>
          <w:sz w:val="24"/>
          <w:szCs w:val="24"/>
        </w:rPr>
        <w:t>upprätta</w:t>
      </w:r>
      <w:r w:rsidRPr="00760BE4">
        <w:rPr>
          <w:rFonts w:ascii="Times New Roman" w:hAnsi="Times New Roman" w:cs="Times New Roman"/>
          <w:sz w:val="24"/>
          <w:szCs w:val="24"/>
        </w:rPr>
        <w:t>r</w:t>
      </w:r>
      <w:r w:rsidR="00DB02E5" w:rsidRPr="00760BE4">
        <w:rPr>
          <w:rFonts w:ascii="Times New Roman" w:hAnsi="Times New Roman" w:cs="Times New Roman"/>
          <w:sz w:val="24"/>
          <w:szCs w:val="24"/>
        </w:rPr>
        <w:t xml:space="preserve"> formulär för samt hantera</w:t>
      </w:r>
      <w:r w:rsidRPr="00760BE4">
        <w:rPr>
          <w:rFonts w:ascii="Times New Roman" w:hAnsi="Times New Roman" w:cs="Times New Roman"/>
          <w:sz w:val="24"/>
          <w:szCs w:val="24"/>
        </w:rPr>
        <w:t>r</w:t>
      </w:r>
      <w:r w:rsidR="00DB02E5" w:rsidRPr="00760BE4">
        <w:rPr>
          <w:rFonts w:ascii="Times New Roman" w:hAnsi="Times New Roman" w:cs="Times New Roman"/>
          <w:sz w:val="24"/>
          <w:szCs w:val="24"/>
        </w:rPr>
        <w:t xml:space="preserve"> registrering av samtliga lag och spelare inför varje säsong</w:t>
      </w:r>
    </w:p>
    <w:p w14:paraId="2B9500AD" w14:textId="7533B462" w:rsidR="000F6E9D" w:rsidRPr="00760BE4" w:rsidRDefault="000F6E9D" w:rsidP="00707B6D">
      <w:pPr>
        <w:pStyle w:val="Liststycke"/>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För att spela med ett lag </w:t>
      </w:r>
      <w:r w:rsidR="00304B21">
        <w:rPr>
          <w:rFonts w:ascii="Times New Roman" w:hAnsi="Times New Roman" w:cs="Times New Roman"/>
          <w:sz w:val="24"/>
          <w:szCs w:val="24"/>
        </w:rPr>
        <w:t xml:space="preserve">utanför den geografiska indelningen </w:t>
      </w:r>
      <w:r w:rsidR="00D469CC">
        <w:rPr>
          <w:rFonts w:ascii="Times New Roman" w:hAnsi="Times New Roman" w:cs="Times New Roman"/>
          <w:sz w:val="24"/>
          <w:szCs w:val="24"/>
        </w:rPr>
        <w:t xml:space="preserve">där du hör hemma behöver du söka dispens via dampoolen. </w:t>
      </w:r>
    </w:p>
    <w:p w14:paraId="730F810D" w14:textId="6BB3C557" w:rsidR="00592996" w:rsidRDefault="00707B6D" w:rsidP="00760BE4">
      <w:pPr>
        <w:pStyle w:val="Liststycke"/>
        <w:numPr>
          <w:ilvl w:val="0"/>
          <w:numId w:val="8"/>
        </w:numPr>
        <w:spacing w:after="0"/>
        <w:rPr>
          <w:rFonts w:ascii="Times New Roman" w:hAnsi="Times New Roman" w:cs="Times New Roman"/>
          <w:sz w:val="24"/>
          <w:szCs w:val="24"/>
        </w:rPr>
      </w:pPr>
      <w:r w:rsidRPr="00760BE4">
        <w:rPr>
          <w:rFonts w:ascii="Times New Roman" w:hAnsi="Times New Roman" w:cs="Times New Roman"/>
          <w:sz w:val="24"/>
          <w:szCs w:val="24"/>
        </w:rPr>
        <w:t>Dampoolen h</w:t>
      </w:r>
      <w:r w:rsidR="00DB02E5" w:rsidRPr="00760BE4">
        <w:rPr>
          <w:rFonts w:ascii="Times New Roman" w:hAnsi="Times New Roman" w:cs="Times New Roman"/>
          <w:sz w:val="24"/>
          <w:szCs w:val="24"/>
        </w:rPr>
        <w:t>antera</w:t>
      </w:r>
      <w:r w:rsidRPr="00760BE4">
        <w:rPr>
          <w:rFonts w:ascii="Times New Roman" w:hAnsi="Times New Roman" w:cs="Times New Roman"/>
          <w:sz w:val="24"/>
          <w:szCs w:val="24"/>
        </w:rPr>
        <w:t>r</w:t>
      </w:r>
      <w:r w:rsidR="00DB02E5" w:rsidRPr="00760BE4">
        <w:rPr>
          <w:rFonts w:ascii="Times New Roman" w:hAnsi="Times New Roman" w:cs="Times New Roman"/>
          <w:sz w:val="24"/>
          <w:szCs w:val="24"/>
        </w:rPr>
        <w:t xml:space="preserve"> ansökan om samarbeten och dispenser.</w:t>
      </w:r>
    </w:p>
    <w:p w14:paraId="3AA3490D" w14:textId="77777777" w:rsidR="00760BE4" w:rsidRPr="00887E0E" w:rsidRDefault="00760BE4" w:rsidP="00760BE4">
      <w:pPr>
        <w:spacing w:after="0"/>
        <w:rPr>
          <w:rFonts w:ascii="Times New Roman" w:hAnsi="Times New Roman" w:cs="Times New Roman"/>
          <w:sz w:val="24"/>
          <w:szCs w:val="24"/>
          <w:lang w:val="sv-SE"/>
        </w:rPr>
      </w:pPr>
    </w:p>
    <w:p w14:paraId="1BB879BF" w14:textId="277BEA92" w:rsidR="00760BE4" w:rsidRPr="00760BE4" w:rsidRDefault="00760BE4" w:rsidP="00760BE4">
      <w:pPr>
        <w:rPr>
          <w:rFonts w:ascii="Times New Roman" w:hAnsi="Times New Roman" w:cs="Times New Roman"/>
          <w:b/>
          <w:bCs/>
          <w:sz w:val="24"/>
          <w:szCs w:val="24"/>
          <w:lang w:val="sv-SE"/>
        </w:rPr>
      </w:pPr>
      <w:r w:rsidRPr="00760BE4">
        <w:rPr>
          <w:rFonts w:ascii="Times New Roman" w:hAnsi="Times New Roman" w:cs="Times New Roman"/>
          <w:b/>
          <w:bCs/>
          <w:sz w:val="24"/>
          <w:szCs w:val="24"/>
          <w:lang w:val="sv-SE"/>
        </w:rPr>
        <w:t>Geografisk indelning</w:t>
      </w:r>
      <w:r>
        <w:rPr>
          <w:rFonts w:ascii="Times New Roman" w:hAnsi="Times New Roman" w:cs="Times New Roman"/>
          <w:b/>
          <w:bCs/>
          <w:sz w:val="24"/>
          <w:szCs w:val="24"/>
          <w:lang w:val="sv-SE"/>
        </w:rPr>
        <w:t xml:space="preserve"> av lagen</w:t>
      </w:r>
    </w:p>
    <w:tbl>
      <w:tblPr>
        <w:tblStyle w:val="Tabellrutnt"/>
        <w:tblW w:w="0" w:type="auto"/>
        <w:tblLook w:val="04A0" w:firstRow="1" w:lastRow="0" w:firstColumn="1" w:lastColumn="0" w:noHBand="0" w:noVBand="1"/>
      </w:tblPr>
      <w:tblGrid>
        <w:gridCol w:w="1892"/>
        <w:gridCol w:w="1712"/>
        <w:gridCol w:w="1970"/>
        <w:gridCol w:w="1624"/>
        <w:gridCol w:w="1864"/>
      </w:tblGrid>
      <w:tr w:rsidR="00A55716" w:rsidRPr="00887E0E" w14:paraId="3B36C656" w14:textId="76542D44" w:rsidTr="00A55716">
        <w:tc>
          <w:tcPr>
            <w:tcW w:w="2000" w:type="dxa"/>
          </w:tcPr>
          <w:p w14:paraId="0F2348EA" w14:textId="77777777" w:rsidR="00A55716" w:rsidRPr="00760BE4" w:rsidRDefault="00A55716" w:rsidP="000A511B">
            <w:pPr>
              <w:shd w:val="clear" w:color="auto" w:fill="FFFFFF"/>
              <w:rPr>
                <w:rFonts w:ascii="Roboto" w:eastAsia="Times New Roman" w:hAnsi="Roboto" w:cs="Times New Roman"/>
                <w:color w:val="202124"/>
                <w:lang w:val="sv-SE" w:eastAsia="en-GB"/>
              </w:rPr>
            </w:pPr>
            <w:r w:rsidRPr="00760BE4">
              <w:rPr>
                <w:rFonts w:ascii="Roboto" w:eastAsia="Times New Roman" w:hAnsi="Roboto" w:cs="Times New Roman"/>
                <w:b/>
                <w:bCs/>
                <w:color w:val="202124"/>
                <w:lang w:val="sv-SE" w:eastAsia="en-GB"/>
              </w:rPr>
              <w:t>Isbjörnarna</w:t>
            </w:r>
          </w:p>
          <w:p w14:paraId="57B0F925" w14:textId="77777777" w:rsidR="00A55716" w:rsidRPr="00760BE4" w:rsidRDefault="00A55716" w:rsidP="000A511B">
            <w:pPr>
              <w:shd w:val="clear" w:color="auto" w:fill="FFFFFF"/>
              <w:rPr>
                <w:rFonts w:ascii="Roboto" w:eastAsia="Times New Roman" w:hAnsi="Roboto" w:cs="Times New Roman"/>
                <w:color w:val="202124"/>
                <w:lang w:val="sv-SE" w:eastAsia="en-GB"/>
              </w:rPr>
            </w:pPr>
            <w:r w:rsidRPr="00760BE4">
              <w:rPr>
                <w:rFonts w:ascii="Roboto" w:eastAsia="Times New Roman" w:hAnsi="Roboto" w:cs="Times New Roman"/>
                <w:color w:val="202124"/>
                <w:lang w:val="sv-SE" w:eastAsia="en-GB"/>
              </w:rPr>
              <w:t>-Norrbotten</w:t>
            </w:r>
          </w:p>
          <w:p w14:paraId="3B52ECDD" w14:textId="77777777" w:rsidR="00A55716" w:rsidRPr="00760BE4" w:rsidRDefault="00A55716" w:rsidP="000A511B">
            <w:pPr>
              <w:shd w:val="clear" w:color="auto" w:fill="FFFFFF"/>
              <w:rPr>
                <w:rFonts w:ascii="Roboto" w:eastAsia="Times New Roman" w:hAnsi="Roboto" w:cs="Times New Roman"/>
                <w:color w:val="202124"/>
                <w:lang w:val="sv-SE" w:eastAsia="en-GB"/>
              </w:rPr>
            </w:pPr>
            <w:r w:rsidRPr="00760BE4">
              <w:rPr>
                <w:rFonts w:ascii="Roboto" w:eastAsia="Times New Roman" w:hAnsi="Roboto" w:cs="Times New Roman"/>
                <w:color w:val="202124"/>
                <w:lang w:val="sv-SE" w:eastAsia="en-GB"/>
              </w:rPr>
              <w:t>-Västerbotten</w:t>
            </w:r>
          </w:p>
          <w:p w14:paraId="7755ADC1" w14:textId="77777777" w:rsidR="00A55716" w:rsidRPr="00760BE4" w:rsidRDefault="00A55716" w:rsidP="000A511B">
            <w:pPr>
              <w:shd w:val="clear" w:color="auto" w:fill="FFFFFF"/>
              <w:rPr>
                <w:rFonts w:ascii="Roboto" w:eastAsia="Times New Roman" w:hAnsi="Roboto" w:cs="Times New Roman"/>
                <w:color w:val="202124"/>
                <w:lang w:val="sv-SE" w:eastAsia="en-GB"/>
              </w:rPr>
            </w:pPr>
            <w:r w:rsidRPr="00760BE4">
              <w:rPr>
                <w:rFonts w:ascii="Roboto" w:eastAsia="Times New Roman" w:hAnsi="Roboto" w:cs="Times New Roman"/>
                <w:color w:val="202124"/>
                <w:lang w:val="sv-SE" w:eastAsia="en-GB"/>
              </w:rPr>
              <w:t>-Jämtland</w:t>
            </w:r>
          </w:p>
          <w:p w14:paraId="2CF7AC4B" w14:textId="77777777" w:rsidR="00A55716" w:rsidRPr="00760BE4" w:rsidRDefault="00A55716" w:rsidP="000A511B">
            <w:pPr>
              <w:shd w:val="clear" w:color="auto" w:fill="FFFFFF"/>
              <w:rPr>
                <w:rFonts w:ascii="Roboto" w:eastAsia="Times New Roman" w:hAnsi="Roboto" w:cs="Times New Roman"/>
                <w:color w:val="202124"/>
                <w:lang w:val="sv-SE" w:eastAsia="en-GB"/>
              </w:rPr>
            </w:pPr>
            <w:r w:rsidRPr="00760BE4">
              <w:rPr>
                <w:rFonts w:ascii="Roboto" w:eastAsia="Times New Roman" w:hAnsi="Roboto" w:cs="Times New Roman"/>
                <w:color w:val="202124"/>
                <w:lang w:val="sv-SE" w:eastAsia="en-GB"/>
              </w:rPr>
              <w:t>-Västernorrland</w:t>
            </w:r>
          </w:p>
          <w:p w14:paraId="3499715E" w14:textId="77777777" w:rsidR="00A55716" w:rsidRPr="00760BE4" w:rsidRDefault="00A55716" w:rsidP="000A511B">
            <w:pPr>
              <w:shd w:val="clear" w:color="auto" w:fill="FFFFFF"/>
              <w:rPr>
                <w:rFonts w:ascii="Roboto" w:eastAsia="Times New Roman" w:hAnsi="Roboto" w:cs="Times New Roman"/>
                <w:color w:val="202124"/>
                <w:lang w:val="sv-SE" w:eastAsia="en-GB"/>
              </w:rPr>
            </w:pPr>
            <w:r w:rsidRPr="00760BE4">
              <w:rPr>
                <w:rFonts w:ascii="Roboto" w:eastAsia="Times New Roman" w:hAnsi="Roboto" w:cs="Times New Roman"/>
                <w:color w:val="202124"/>
                <w:lang w:val="sv-SE" w:eastAsia="en-GB"/>
              </w:rPr>
              <w:t>-(Dalarna)</w:t>
            </w:r>
          </w:p>
          <w:p w14:paraId="7D9EFEDB" w14:textId="77777777" w:rsidR="00A55716" w:rsidRPr="00760BE4" w:rsidRDefault="00A55716" w:rsidP="000A511B">
            <w:pPr>
              <w:shd w:val="clear" w:color="auto" w:fill="FFFFFF"/>
              <w:rPr>
                <w:rFonts w:ascii="Roboto" w:eastAsia="Times New Roman" w:hAnsi="Roboto" w:cs="Times New Roman"/>
                <w:color w:val="202124"/>
                <w:lang w:val="sv-SE" w:eastAsia="en-GB"/>
              </w:rPr>
            </w:pPr>
            <w:r w:rsidRPr="00760BE4">
              <w:rPr>
                <w:rFonts w:ascii="Roboto" w:eastAsia="Times New Roman" w:hAnsi="Roboto" w:cs="Times New Roman"/>
                <w:color w:val="202124"/>
                <w:lang w:val="sv-SE" w:eastAsia="en-GB"/>
              </w:rPr>
              <w:t>-(Gävleborg)</w:t>
            </w:r>
          </w:p>
          <w:p w14:paraId="57A42459" w14:textId="57897EFB" w:rsidR="00A55716" w:rsidRPr="00760BE4" w:rsidRDefault="00A55716" w:rsidP="000A511B">
            <w:pPr>
              <w:shd w:val="clear" w:color="auto" w:fill="FFFFFF"/>
              <w:rPr>
                <w:rFonts w:ascii="Roboto" w:eastAsia="Times New Roman" w:hAnsi="Roboto" w:cs="Times New Roman"/>
                <w:color w:val="202124"/>
                <w:lang w:val="sv-SE" w:eastAsia="en-GB"/>
              </w:rPr>
            </w:pPr>
          </w:p>
        </w:tc>
        <w:tc>
          <w:tcPr>
            <w:tcW w:w="1842" w:type="dxa"/>
          </w:tcPr>
          <w:p w14:paraId="4F134FDC" w14:textId="77777777" w:rsidR="00A55716" w:rsidRPr="00760BE4" w:rsidRDefault="00A55716" w:rsidP="000A511B">
            <w:pPr>
              <w:shd w:val="clear" w:color="auto" w:fill="FFFFFF"/>
              <w:rPr>
                <w:rFonts w:ascii="Roboto" w:eastAsia="Times New Roman" w:hAnsi="Roboto" w:cs="Times New Roman"/>
                <w:color w:val="202124"/>
                <w:lang w:val="sv-SE" w:eastAsia="en-GB"/>
              </w:rPr>
            </w:pPr>
            <w:r w:rsidRPr="00760BE4">
              <w:rPr>
                <w:rFonts w:ascii="Roboto" w:eastAsia="Times New Roman" w:hAnsi="Roboto" w:cs="Times New Roman"/>
                <w:b/>
                <w:bCs/>
                <w:color w:val="202124"/>
                <w:lang w:val="sv-SE" w:eastAsia="en-GB"/>
              </w:rPr>
              <w:t>Felix Flix</w:t>
            </w:r>
          </w:p>
          <w:p w14:paraId="32EB897C" w14:textId="77777777" w:rsidR="00A55716" w:rsidRPr="00760BE4" w:rsidRDefault="00A55716" w:rsidP="000A511B">
            <w:pPr>
              <w:shd w:val="clear" w:color="auto" w:fill="FFFFFF"/>
              <w:rPr>
                <w:rFonts w:ascii="Roboto" w:eastAsia="Times New Roman" w:hAnsi="Roboto" w:cs="Times New Roman"/>
                <w:color w:val="202124"/>
                <w:lang w:val="sv-SE" w:eastAsia="en-GB"/>
              </w:rPr>
            </w:pPr>
            <w:r w:rsidRPr="00760BE4">
              <w:rPr>
                <w:rFonts w:ascii="Roboto" w:eastAsia="Times New Roman" w:hAnsi="Roboto" w:cs="Times New Roman"/>
                <w:color w:val="202124"/>
                <w:lang w:val="sv-SE" w:eastAsia="en-GB"/>
              </w:rPr>
              <w:t>-Västra Götaland</w:t>
            </w:r>
          </w:p>
          <w:p w14:paraId="1106165E" w14:textId="77777777" w:rsidR="00A55716" w:rsidRPr="00760BE4" w:rsidRDefault="00A55716" w:rsidP="000A511B">
            <w:pPr>
              <w:shd w:val="clear" w:color="auto" w:fill="FFFFFF"/>
              <w:rPr>
                <w:rFonts w:ascii="Roboto" w:eastAsia="Times New Roman" w:hAnsi="Roboto" w:cs="Times New Roman"/>
                <w:color w:val="202124"/>
                <w:lang w:val="sv-SE" w:eastAsia="en-GB"/>
              </w:rPr>
            </w:pPr>
            <w:r w:rsidRPr="00760BE4">
              <w:rPr>
                <w:rFonts w:ascii="Roboto" w:eastAsia="Times New Roman" w:hAnsi="Roboto" w:cs="Times New Roman"/>
                <w:color w:val="202124"/>
                <w:lang w:val="sv-SE" w:eastAsia="en-GB"/>
              </w:rPr>
              <w:t>-Jönköping</w:t>
            </w:r>
          </w:p>
          <w:p w14:paraId="3194D018" w14:textId="77777777" w:rsidR="00A55716" w:rsidRPr="00760BE4" w:rsidRDefault="00A55716" w:rsidP="000A511B">
            <w:pPr>
              <w:shd w:val="clear" w:color="auto" w:fill="FFFFFF"/>
              <w:rPr>
                <w:rFonts w:ascii="Roboto" w:eastAsia="Times New Roman" w:hAnsi="Roboto" w:cs="Times New Roman"/>
                <w:color w:val="202124"/>
                <w:lang w:val="sv-SE" w:eastAsia="en-GB"/>
              </w:rPr>
            </w:pPr>
            <w:r w:rsidRPr="00760BE4">
              <w:rPr>
                <w:rFonts w:ascii="Roboto" w:eastAsia="Times New Roman" w:hAnsi="Roboto" w:cs="Times New Roman"/>
                <w:color w:val="202124"/>
                <w:lang w:val="sv-SE" w:eastAsia="en-GB"/>
              </w:rPr>
              <w:t>-(Halland)</w:t>
            </w:r>
          </w:p>
          <w:p w14:paraId="34FFE82F" w14:textId="77777777" w:rsidR="00A55716" w:rsidRPr="00760BE4" w:rsidRDefault="00A55716" w:rsidP="000A511B">
            <w:pPr>
              <w:shd w:val="clear" w:color="auto" w:fill="FFFFFF"/>
              <w:rPr>
                <w:rFonts w:ascii="Roboto" w:eastAsia="Times New Roman" w:hAnsi="Roboto" w:cs="Times New Roman"/>
                <w:color w:val="202124"/>
                <w:lang w:val="sv-SE" w:eastAsia="en-GB"/>
              </w:rPr>
            </w:pPr>
            <w:r w:rsidRPr="00760BE4">
              <w:rPr>
                <w:rFonts w:ascii="Roboto" w:eastAsia="Times New Roman" w:hAnsi="Roboto" w:cs="Times New Roman"/>
                <w:color w:val="202124"/>
                <w:lang w:val="sv-SE" w:eastAsia="en-GB"/>
              </w:rPr>
              <w:t>-(Örebro)</w:t>
            </w:r>
          </w:p>
          <w:p w14:paraId="587B2725" w14:textId="77777777" w:rsidR="00A55716" w:rsidRPr="00760BE4" w:rsidRDefault="00A55716" w:rsidP="000A511B">
            <w:pPr>
              <w:shd w:val="clear" w:color="auto" w:fill="FFFFFF"/>
              <w:rPr>
                <w:rFonts w:ascii="Roboto" w:eastAsia="Times New Roman" w:hAnsi="Roboto" w:cs="Times New Roman"/>
                <w:color w:val="202124"/>
                <w:lang w:val="sv-SE" w:eastAsia="en-GB"/>
              </w:rPr>
            </w:pPr>
            <w:r w:rsidRPr="00760BE4">
              <w:rPr>
                <w:rFonts w:ascii="Roboto" w:eastAsia="Times New Roman" w:hAnsi="Roboto" w:cs="Times New Roman"/>
                <w:color w:val="202124"/>
                <w:lang w:val="sv-SE" w:eastAsia="en-GB"/>
              </w:rPr>
              <w:t>-(Värmland)</w:t>
            </w:r>
          </w:p>
          <w:p w14:paraId="079988A4" w14:textId="021E6F0F" w:rsidR="00A55716" w:rsidRPr="00EC7786" w:rsidRDefault="00EC7786" w:rsidP="000A511B">
            <w:pPr>
              <w:rPr>
                <w:rFonts w:ascii="Times New Roman" w:hAnsi="Times New Roman" w:cs="Times New Roman"/>
                <w:b/>
                <w:bCs/>
                <w:sz w:val="24"/>
                <w:szCs w:val="24"/>
                <w:lang w:val="sv-SE"/>
              </w:rPr>
            </w:pPr>
            <w:r w:rsidRPr="00EC7786">
              <w:rPr>
                <w:rFonts w:ascii="Times New Roman" w:hAnsi="Times New Roman" w:cs="Times New Roman"/>
                <w:b/>
                <w:bCs/>
                <w:sz w:val="24"/>
                <w:szCs w:val="24"/>
                <w:lang w:val="sv-SE"/>
              </w:rPr>
              <w:t>Samarbetar idag med andra lag</w:t>
            </w:r>
          </w:p>
        </w:tc>
        <w:tc>
          <w:tcPr>
            <w:tcW w:w="2055" w:type="dxa"/>
          </w:tcPr>
          <w:p w14:paraId="281BB905" w14:textId="77777777" w:rsidR="00A55716" w:rsidRPr="00760BE4" w:rsidRDefault="00A55716" w:rsidP="000A511B">
            <w:pPr>
              <w:shd w:val="clear" w:color="auto" w:fill="FFFFFF"/>
              <w:rPr>
                <w:rFonts w:ascii="Roboto" w:eastAsia="Times New Roman" w:hAnsi="Roboto" w:cs="Times New Roman"/>
                <w:color w:val="202124"/>
                <w:lang w:val="sv-SE" w:eastAsia="en-GB"/>
              </w:rPr>
            </w:pPr>
            <w:r w:rsidRPr="00760BE4">
              <w:rPr>
                <w:rFonts w:ascii="Roboto" w:eastAsia="Times New Roman" w:hAnsi="Roboto" w:cs="Times New Roman"/>
                <w:b/>
                <w:bCs/>
                <w:color w:val="202124"/>
                <w:lang w:val="sv-SE" w:eastAsia="en-GB"/>
              </w:rPr>
              <w:t>BLUB </w:t>
            </w:r>
          </w:p>
          <w:p w14:paraId="4A95CC8F" w14:textId="77777777" w:rsidR="00A55716" w:rsidRPr="00760BE4" w:rsidRDefault="00A55716" w:rsidP="000A511B">
            <w:pPr>
              <w:shd w:val="clear" w:color="auto" w:fill="FFFFFF"/>
              <w:rPr>
                <w:rFonts w:ascii="Roboto" w:eastAsia="Times New Roman" w:hAnsi="Roboto" w:cs="Times New Roman"/>
                <w:color w:val="202124"/>
                <w:lang w:val="sv-SE" w:eastAsia="en-GB"/>
              </w:rPr>
            </w:pPr>
            <w:r w:rsidRPr="00760BE4">
              <w:rPr>
                <w:rFonts w:ascii="Roboto" w:eastAsia="Times New Roman" w:hAnsi="Roboto" w:cs="Times New Roman"/>
                <w:color w:val="202124"/>
                <w:lang w:val="sv-SE" w:eastAsia="en-GB"/>
              </w:rPr>
              <w:t>-Stockholm</w:t>
            </w:r>
          </w:p>
          <w:p w14:paraId="6FD55852" w14:textId="77777777" w:rsidR="00A55716" w:rsidRPr="00760BE4" w:rsidRDefault="00A55716" w:rsidP="000A511B">
            <w:pPr>
              <w:shd w:val="clear" w:color="auto" w:fill="FFFFFF"/>
              <w:rPr>
                <w:rFonts w:ascii="Roboto" w:eastAsia="Times New Roman" w:hAnsi="Roboto" w:cs="Times New Roman"/>
                <w:color w:val="202124"/>
                <w:lang w:val="sv-SE" w:eastAsia="en-GB"/>
              </w:rPr>
            </w:pPr>
            <w:r w:rsidRPr="00760BE4">
              <w:rPr>
                <w:rFonts w:ascii="Roboto" w:eastAsia="Times New Roman" w:hAnsi="Roboto" w:cs="Times New Roman"/>
                <w:color w:val="202124"/>
                <w:lang w:val="sv-SE" w:eastAsia="en-GB"/>
              </w:rPr>
              <w:t>-(Uppsala)</w:t>
            </w:r>
          </w:p>
          <w:p w14:paraId="66AA41D7" w14:textId="77777777" w:rsidR="00A55716" w:rsidRPr="00760BE4" w:rsidRDefault="00A55716" w:rsidP="000A511B">
            <w:pPr>
              <w:shd w:val="clear" w:color="auto" w:fill="FFFFFF"/>
              <w:rPr>
                <w:rFonts w:ascii="Roboto" w:eastAsia="Times New Roman" w:hAnsi="Roboto" w:cs="Times New Roman"/>
                <w:color w:val="202124"/>
                <w:lang w:val="sv-SE" w:eastAsia="en-GB"/>
              </w:rPr>
            </w:pPr>
            <w:r w:rsidRPr="00760BE4">
              <w:rPr>
                <w:rFonts w:ascii="Roboto" w:eastAsia="Times New Roman" w:hAnsi="Roboto" w:cs="Times New Roman"/>
                <w:color w:val="202124"/>
                <w:lang w:val="sv-SE" w:eastAsia="en-GB"/>
              </w:rPr>
              <w:t>-(Västmanland)</w:t>
            </w:r>
          </w:p>
          <w:p w14:paraId="2CACBF48" w14:textId="77777777" w:rsidR="00A55716" w:rsidRPr="00760BE4" w:rsidRDefault="00A55716" w:rsidP="000A511B">
            <w:pPr>
              <w:shd w:val="clear" w:color="auto" w:fill="FFFFFF"/>
              <w:rPr>
                <w:rFonts w:ascii="Roboto" w:eastAsia="Times New Roman" w:hAnsi="Roboto" w:cs="Times New Roman"/>
                <w:color w:val="202124"/>
                <w:lang w:val="sv-SE" w:eastAsia="en-GB"/>
              </w:rPr>
            </w:pPr>
            <w:r w:rsidRPr="00760BE4">
              <w:rPr>
                <w:rFonts w:ascii="Roboto" w:eastAsia="Times New Roman" w:hAnsi="Roboto" w:cs="Times New Roman"/>
                <w:color w:val="202124"/>
                <w:lang w:val="sv-SE" w:eastAsia="en-GB"/>
              </w:rPr>
              <w:t>-(Dalarna)</w:t>
            </w:r>
          </w:p>
          <w:p w14:paraId="0F16BF0D" w14:textId="77777777" w:rsidR="00A55716" w:rsidRPr="00760BE4" w:rsidRDefault="00A55716" w:rsidP="000A511B">
            <w:pPr>
              <w:shd w:val="clear" w:color="auto" w:fill="FFFFFF"/>
              <w:rPr>
                <w:rFonts w:ascii="Roboto" w:eastAsia="Times New Roman" w:hAnsi="Roboto" w:cs="Times New Roman"/>
                <w:color w:val="202124"/>
                <w:lang w:val="sv-SE" w:eastAsia="en-GB"/>
              </w:rPr>
            </w:pPr>
            <w:r w:rsidRPr="00760BE4">
              <w:rPr>
                <w:rFonts w:ascii="Roboto" w:eastAsia="Times New Roman" w:hAnsi="Roboto" w:cs="Times New Roman"/>
                <w:color w:val="202124"/>
                <w:lang w:val="sv-SE" w:eastAsia="en-GB"/>
              </w:rPr>
              <w:t>-(Östergötland)</w:t>
            </w:r>
          </w:p>
          <w:p w14:paraId="76AC029A" w14:textId="77777777" w:rsidR="00A55716" w:rsidRPr="00760BE4" w:rsidRDefault="00A55716" w:rsidP="000A511B">
            <w:pPr>
              <w:shd w:val="clear" w:color="auto" w:fill="FFFFFF"/>
              <w:rPr>
                <w:rFonts w:ascii="Roboto" w:eastAsia="Times New Roman" w:hAnsi="Roboto" w:cs="Times New Roman"/>
                <w:color w:val="202124"/>
                <w:lang w:val="sv-SE" w:eastAsia="en-GB"/>
              </w:rPr>
            </w:pPr>
            <w:r w:rsidRPr="00760BE4">
              <w:rPr>
                <w:rFonts w:ascii="Roboto" w:eastAsia="Times New Roman" w:hAnsi="Roboto" w:cs="Times New Roman"/>
                <w:color w:val="202124"/>
                <w:lang w:val="sv-SE" w:eastAsia="en-GB"/>
              </w:rPr>
              <w:t>-(Södermanland)</w:t>
            </w:r>
          </w:p>
          <w:p w14:paraId="3FECC695" w14:textId="77777777" w:rsidR="00A55716" w:rsidRPr="00760BE4" w:rsidRDefault="00A55716" w:rsidP="000A511B">
            <w:pPr>
              <w:rPr>
                <w:rFonts w:ascii="Times New Roman" w:hAnsi="Times New Roman" w:cs="Times New Roman"/>
                <w:sz w:val="24"/>
                <w:szCs w:val="24"/>
                <w:lang w:val="sv-SE"/>
              </w:rPr>
            </w:pPr>
          </w:p>
        </w:tc>
        <w:tc>
          <w:tcPr>
            <w:tcW w:w="1809" w:type="dxa"/>
          </w:tcPr>
          <w:p w14:paraId="798B06AF" w14:textId="77777777" w:rsidR="00A55716" w:rsidRPr="00760BE4" w:rsidRDefault="00A55716" w:rsidP="000A511B">
            <w:pPr>
              <w:shd w:val="clear" w:color="auto" w:fill="FFFFFF"/>
              <w:rPr>
                <w:rFonts w:ascii="Roboto" w:eastAsia="Times New Roman" w:hAnsi="Roboto" w:cs="Times New Roman"/>
                <w:color w:val="202124"/>
                <w:lang w:val="sv-SE" w:eastAsia="en-GB"/>
              </w:rPr>
            </w:pPr>
            <w:r w:rsidRPr="00760BE4">
              <w:rPr>
                <w:rFonts w:ascii="Roboto" w:eastAsia="Times New Roman" w:hAnsi="Roboto" w:cs="Times New Roman"/>
                <w:b/>
                <w:bCs/>
                <w:color w:val="202124"/>
                <w:lang w:val="sv-SE" w:eastAsia="en-GB"/>
              </w:rPr>
              <w:t>Black Mermaids</w:t>
            </w:r>
          </w:p>
          <w:p w14:paraId="658C6F7E" w14:textId="77777777" w:rsidR="00A55716" w:rsidRPr="00760BE4" w:rsidRDefault="00A55716" w:rsidP="000A511B">
            <w:pPr>
              <w:shd w:val="clear" w:color="auto" w:fill="FFFFFF"/>
              <w:rPr>
                <w:rFonts w:ascii="Roboto" w:eastAsia="Times New Roman" w:hAnsi="Roboto" w:cs="Times New Roman"/>
                <w:color w:val="202124"/>
                <w:lang w:val="sv-SE" w:eastAsia="en-GB"/>
              </w:rPr>
            </w:pPr>
            <w:r w:rsidRPr="00760BE4">
              <w:rPr>
                <w:rFonts w:ascii="Roboto" w:eastAsia="Times New Roman" w:hAnsi="Roboto" w:cs="Times New Roman"/>
                <w:color w:val="202124"/>
                <w:lang w:val="sv-SE" w:eastAsia="en-GB"/>
              </w:rPr>
              <w:t>-Skåne</w:t>
            </w:r>
          </w:p>
          <w:p w14:paraId="579E21CB" w14:textId="77777777" w:rsidR="00A55716" w:rsidRPr="00760BE4" w:rsidRDefault="00A55716" w:rsidP="000A511B">
            <w:pPr>
              <w:shd w:val="clear" w:color="auto" w:fill="FFFFFF"/>
              <w:rPr>
                <w:rFonts w:ascii="Roboto" w:eastAsia="Times New Roman" w:hAnsi="Roboto" w:cs="Times New Roman"/>
                <w:color w:val="202124"/>
                <w:lang w:val="sv-SE" w:eastAsia="en-GB"/>
              </w:rPr>
            </w:pPr>
            <w:r w:rsidRPr="00760BE4">
              <w:rPr>
                <w:rFonts w:ascii="Roboto" w:eastAsia="Times New Roman" w:hAnsi="Roboto" w:cs="Times New Roman"/>
                <w:color w:val="202124"/>
                <w:lang w:val="sv-SE" w:eastAsia="en-GB"/>
              </w:rPr>
              <w:t>-Kronoberg</w:t>
            </w:r>
          </w:p>
          <w:p w14:paraId="68834D99" w14:textId="77777777" w:rsidR="00A55716" w:rsidRPr="00760BE4" w:rsidRDefault="00A55716" w:rsidP="000A511B">
            <w:pPr>
              <w:shd w:val="clear" w:color="auto" w:fill="FFFFFF"/>
              <w:rPr>
                <w:rFonts w:ascii="Roboto" w:eastAsia="Times New Roman" w:hAnsi="Roboto" w:cs="Times New Roman"/>
                <w:color w:val="202124"/>
                <w:lang w:val="sv-SE" w:eastAsia="en-GB"/>
              </w:rPr>
            </w:pPr>
            <w:r w:rsidRPr="00760BE4">
              <w:rPr>
                <w:rFonts w:ascii="Roboto" w:eastAsia="Times New Roman" w:hAnsi="Roboto" w:cs="Times New Roman"/>
                <w:color w:val="202124"/>
                <w:lang w:val="sv-SE" w:eastAsia="en-GB"/>
              </w:rPr>
              <w:t>-Blekinge</w:t>
            </w:r>
          </w:p>
          <w:p w14:paraId="1044D328" w14:textId="77777777" w:rsidR="00A55716" w:rsidRPr="00760BE4" w:rsidRDefault="00A55716" w:rsidP="000A511B">
            <w:pPr>
              <w:shd w:val="clear" w:color="auto" w:fill="FFFFFF"/>
              <w:rPr>
                <w:rFonts w:ascii="Roboto" w:eastAsia="Times New Roman" w:hAnsi="Roboto" w:cs="Times New Roman"/>
                <w:color w:val="202124"/>
                <w:lang w:val="sv-SE" w:eastAsia="en-GB"/>
              </w:rPr>
            </w:pPr>
            <w:r w:rsidRPr="00760BE4">
              <w:rPr>
                <w:rFonts w:ascii="Roboto" w:eastAsia="Times New Roman" w:hAnsi="Roboto" w:cs="Times New Roman"/>
                <w:color w:val="202124"/>
                <w:lang w:val="sv-SE" w:eastAsia="en-GB"/>
              </w:rPr>
              <w:t>-Kalmar</w:t>
            </w:r>
          </w:p>
          <w:p w14:paraId="3B656093" w14:textId="77777777" w:rsidR="00A55716" w:rsidRPr="00760BE4" w:rsidRDefault="00A55716" w:rsidP="000A511B">
            <w:pPr>
              <w:rPr>
                <w:rFonts w:ascii="Times New Roman" w:hAnsi="Times New Roman" w:cs="Times New Roman"/>
                <w:sz w:val="24"/>
                <w:szCs w:val="24"/>
                <w:lang w:val="sv-SE"/>
              </w:rPr>
            </w:pPr>
          </w:p>
        </w:tc>
        <w:tc>
          <w:tcPr>
            <w:tcW w:w="1356" w:type="dxa"/>
          </w:tcPr>
          <w:p w14:paraId="2F145883" w14:textId="0CAE7CA3" w:rsidR="00A55716" w:rsidRPr="0011713D" w:rsidRDefault="00351189" w:rsidP="000A511B">
            <w:pPr>
              <w:shd w:val="clear" w:color="auto" w:fill="FFFFFF"/>
              <w:rPr>
                <w:rFonts w:ascii="Roboto" w:eastAsia="Times New Roman" w:hAnsi="Roboto" w:cs="Times New Roman"/>
                <w:b/>
                <w:bCs/>
                <w:color w:val="202124"/>
                <w:lang w:val="sv-SE" w:eastAsia="en-GB"/>
              </w:rPr>
            </w:pPr>
            <w:r>
              <w:rPr>
                <w:rFonts w:ascii="Roboto" w:eastAsia="Times New Roman" w:hAnsi="Roboto" w:cs="Times New Roman"/>
                <w:b/>
                <w:bCs/>
                <w:color w:val="202124"/>
                <w:lang w:val="sv-SE" w:eastAsia="en-GB"/>
              </w:rPr>
              <w:t>Bottenskraparna</w:t>
            </w:r>
          </w:p>
          <w:p w14:paraId="78B09848" w14:textId="79C60B59" w:rsidR="008A0FE7" w:rsidRDefault="008A0FE7" w:rsidP="005E18C4">
            <w:pPr>
              <w:shd w:val="clear" w:color="auto" w:fill="FFFFFF"/>
              <w:rPr>
                <w:rFonts w:ascii="Roboto" w:eastAsia="Times New Roman" w:hAnsi="Roboto" w:cs="Times New Roman"/>
                <w:color w:val="202124"/>
                <w:lang w:val="sv-SE" w:eastAsia="en-GB"/>
              </w:rPr>
            </w:pPr>
            <w:r>
              <w:rPr>
                <w:rFonts w:ascii="Roboto" w:eastAsia="Times New Roman" w:hAnsi="Roboto" w:cs="Times New Roman"/>
                <w:color w:val="202124"/>
                <w:lang w:val="sv-SE" w:eastAsia="en-GB"/>
              </w:rPr>
              <w:t>Gotland</w:t>
            </w:r>
          </w:p>
          <w:p w14:paraId="62F9F00F" w14:textId="231F0932" w:rsidR="005E18C4" w:rsidRPr="005E18C4" w:rsidRDefault="005E18C4" w:rsidP="005E18C4">
            <w:pPr>
              <w:shd w:val="clear" w:color="auto" w:fill="FFFFFF"/>
              <w:rPr>
                <w:rFonts w:ascii="Roboto" w:eastAsia="Times New Roman" w:hAnsi="Roboto" w:cs="Times New Roman"/>
                <w:color w:val="202124"/>
                <w:lang w:val="sv-SE" w:eastAsia="en-GB"/>
              </w:rPr>
            </w:pPr>
            <w:r w:rsidRPr="005E18C4">
              <w:rPr>
                <w:rFonts w:ascii="Roboto" w:eastAsia="Times New Roman" w:hAnsi="Roboto" w:cs="Times New Roman"/>
                <w:color w:val="202124"/>
                <w:lang w:val="sv-SE" w:eastAsia="en-GB"/>
              </w:rPr>
              <w:t>-(Dalarna)</w:t>
            </w:r>
          </w:p>
          <w:p w14:paraId="7B8BF879" w14:textId="77777777" w:rsidR="005E18C4" w:rsidRPr="005E18C4" w:rsidRDefault="005E18C4" w:rsidP="005E18C4">
            <w:pPr>
              <w:shd w:val="clear" w:color="auto" w:fill="FFFFFF"/>
              <w:rPr>
                <w:rFonts w:ascii="Roboto" w:eastAsia="Times New Roman" w:hAnsi="Roboto" w:cs="Times New Roman"/>
                <w:color w:val="202124"/>
                <w:lang w:val="sv-SE" w:eastAsia="en-GB"/>
              </w:rPr>
            </w:pPr>
            <w:r w:rsidRPr="005E18C4">
              <w:rPr>
                <w:rFonts w:ascii="Roboto" w:eastAsia="Times New Roman" w:hAnsi="Roboto" w:cs="Times New Roman"/>
                <w:color w:val="202124"/>
                <w:lang w:val="sv-SE" w:eastAsia="en-GB"/>
              </w:rPr>
              <w:t>-(Gävleborg)</w:t>
            </w:r>
          </w:p>
          <w:p w14:paraId="706C8B18" w14:textId="6A6F7BF6" w:rsidR="005E18C4" w:rsidRPr="005E18C4" w:rsidRDefault="005E18C4" w:rsidP="005E18C4">
            <w:pPr>
              <w:shd w:val="clear" w:color="auto" w:fill="FFFFFF"/>
              <w:rPr>
                <w:rFonts w:ascii="Roboto" w:eastAsia="Times New Roman" w:hAnsi="Roboto" w:cs="Times New Roman"/>
                <w:color w:val="202124"/>
                <w:lang w:val="sv-SE" w:eastAsia="en-GB"/>
              </w:rPr>
            </w:pPr>
            <w:r w:rsidRPr="005E18C4">
              <w:rPr>
                <w:rFonts w:ascii="Roboto" w:eastAsia="Times New Roman" w:hAnsi="Roboto" w:cs="Times New Roman"/>
                <w:color w:val="202124"/>
                <w:lang w:val="sv-SE" w:eastAsia="en-GB"/>
              </w:rPr>
              <w:t>(Västmanland)</w:t>
            </w:r>
          </w:p>
          <w:p w14:paraId="01B9C06B" w14:textId="6E57C3EB" w:rsidR="005E18C4" w:rsidRPr="005E18C4" w:rsidRDefault="005E18C4" w:rsidP="005E18C4">
            <w:pPr>
              <w:shd w:val="clear" w:color="auto" w:fill="FFFFFF"/>
              <w:rPr>
                <w:rFonts w:ascii="Roboto" w:eastAsia="Times New Roman" w:hAnsi="Roboto" w:cs="Times New Roman"/>
                <w:color w:val="202124"/>
                <w:lang w:val="sv-SE" w:eastAsia="en-GB"/>
              </w:rPr>
            </w:pPr>
            <w:r w:rsidRPr="005E18C4">
              <w:rPr>
                <w:rFonts w:ascii="Roboto" w:eastAsia="Times New Roman" w:hAnsi="Roboto" w:cs="Times New Roman"/>
                <w:color w:val="202124"/>
                <w:lang w:val="sv-SE" w:eastAsia="en-GB"/>
              </w:rPr>
              <w:t>Södermanland)</w:t>
            </w:r>
          </w:p>
          <w:p w14:paraId="16598EEE" w14:textId="7332F4B9" w:rsidR="005E18C4" w:rsidRPr="005E18C4" w:rsidRDefault="005E18C4" w:rsidP="005E18C4">
            <w:pPr>
              <w:shd w:val="clear" w:color="auto" w:fill="FFFFFF"/>
              <w:rPr>
                <w:rFonts w:ascii="Roboto" w:eastAsia="Times New Roman" w:hAnsi="Roboto" w:cs="Times New Roman"/>
                <w:color w:val="202124"/>
                <w:lang w:val="sv-SE" w:eastAsia="en-GB"/>
              </w:rPr>
            </w:pPr>
            <w:r w:rsidRPr="005E18C4">
              <w:rPr>
                <w:rFonts w:ascii="Roboto" w:eastAsia="Times New Roman" w:hAnsi="Roboto" w:cs="Times New Roman"/>
                <w:color w:val="202124"/>
                <w:lang w:val="sv-SE" w:eastAsia="en-GB"/>
              </w:rPr>
              <w:t>-(Östergötland)</w:t>
            </w:r>
          </w:p>
        </w:tc>
      </w:tr>
    </w:tbl>
    <w:p w14:paraId="123DA397" w14:textId="12640503" w:rsidR="00760BE4" w:rsidRPr="0090202D" w:rsidRDefault="0090202D" w:rsidP="0090202D">
      <w:pPr>
        <w:pStyle w:val="Liststycke"/>
        <w:numPr>
          <w:ilvl w:val="0"/>
          <w:numId w:val="8"/>
        </w:numPr>
        <w:spacing w:after="0"/>
        <w:rPr>
          <w:rFonts w:ascii="Times New Roman" w:hAnsi="Times New Roman" w:cs="Times New Roman"/>
          <w:sz w:val="20"/>
          <w:szCs w:val="20"/>
        </w:rPr>
      </w:pPr>
      <w:r w:rsidRPr="0090202D">
        <w:rPr>
          <w:rFonts w:ascii="Times New Roman" w:hAnsi="Times New Roman" w:cs="Times New Roman"/>
          <w:sz w:val="20"/>
          <w:szCs w:val="20"/>
        </w:rPr>
        <w:t xml:space="preserve">Län inom parantes är sekundärt upptagningsområde, se nedan för definition. </w:t>
      </w:r>
    </w:p>
    <w:p w14:paraId="6BC1CD6E" w14:textId="77777777" w:rsidR="009E1D1F" w:rsidRPr="00760BE4" w:rsidRDefault="009E1D1F">
      <w:pPr>
        <w:rPr>
          <w:rFonts w:ascii="Times New Roman" w:hAnsi="Times New Roman" w:cs="Times New Roman"/>
          <w:sz w:val="32"/>
          <w:szCs w:val="32"/>
          <w:lang w:val="sv-SE"/>
        </w:rPr>
      </w:pPr>
    </w:p>
    <w:p w14:paraId="4F212942" w14:textId="1C6177A3" w:rsidR="002A4A43" w:rsidRDefault="002A4A43">
      <w:pPr>
        <w:rPr>
          <w:rFonts w:ascii="Times New Roman" w:hAnsi="Times New Roman" w:cs="Times New Roman"/>
          <w:sz w:val="32"/>
          <w:szCs w:val="32"/>
          <w:lang w:val="sv-SE"/>
        </w:rPr>
      </w:pPr>
      <w:r>
        <w:rPr>
          <w:rFonts w:ascii="Times New Roman" w:hAnsi="Times New Roman" w:cs="Times New Roman"/>
          <w:sz w:val="32"/>
          <w:szCs w:val="32"/>
          <w:lang w:val="sv-SE"/>
        </w:rPr>
        <w:t>Nytt för säsongen 23/24</w:t>
      </w:r>
    </w:p>
    <w:p w14:paraId="046F2D40" w14:textId="3595C48B" w:rsidR="002A4A43" w:rsidRPr="00B951A0" w:rsidRDefault="002A4A43" w:rsidP="002A4A43">
      <w:pPr>
        <w:pStyle w:val="Liststycke"/>
        <w:numPr>
          <w:ilvl w:val="0"/>
          <w:numId w:val="9"/>
        </w:numPr>
        <w:rPr>
          <w:rFonts w:ascii="Times New Roman" w:hAnsi="Times New Roman" w:cs="Times New Roman"/>
          <w:sz w:val="32"/>
          <w:szCs w:val="32"/>
        </w:rPr>
      </w:pPr>
      <w:r>
        <w:rPr>
          <w:rFonts w:ascii="Times New Roman" w:hAnsi="Times New Roman" w:cs="Times New Roman"/>
          <w:sz w:val="24"/>
          <w:szCs w:val="24"/>
        </w:rPr>
        <w:t xml:space="preserve">Fyra lag </w:t>
      </w:r>
      <w:r w:rsidR="00B951A0">
        <w:rPr>
          <w:rFonts w:ascii="Times New Roman" w:hAnsi="Times New Roman" w:cs="Times New Roman"/>
          <w:sz w:val="24"/>
          <w:szCs w:val="24"/>
        </w:rPr>
        <w:t xml:space="preserve">deltar i seriespel samt även SM. </w:t>
      </w:r>
    </w:p>
    <w:p w14:paraId="57CADF86" w14:textId="1CEDF963" w:rsidR="00B951A0" w:rsidRPr="00B951A0" w:rsidRDefault="00B951A0" w:rsidP="002A4A43">
      <w:pPr>
        <w:pStyle w:val="Liststycke"/>
        <w:numPr>
          <w:ilvl w:val="0"/>
          <w:numId w:val="9"/>
        </w:numPr>
        <w:rPr>
          <w:rFonts w:ascii="Times New Roman" w:hAnsi="Times New Roman" w:cs="Times New Roman"/>
          <w:sz w:val="32"/>
          <w:szCs w:val="32"/>
        </w:rPr>
      </w:pPr>
      <w:r>
        <w:rPr>
          <w:rFonts w:ascii="Times New Roman" w:hAnsi="Times New Roman" w:cs="Times New Roman"/>
          <w:sz w:val="24"/>
          <w:szCs w:val="24"/>
        </w:rPr>
        <w:t>Efter 10 målskillnad övergår tidtagningen till ineffektiv.</w:t>
      </w:r>
    </w:p>
    <w:p w14:paraId="04CB44F7" w14:textId="1296F4D2" w:rsidR="00B951A0" w:rsidRPr="002A4A43" w:rsidRDefault="00B951A0" w:rsidP="002A4A43">
      <w:pPr>
        <w:pStyle w:val="Liststycke"/>
        <w:numPr>
          <w:ilvl w:val="0"/>
          <w:numId w:val="9"/>
        </w:numPr>
        <w:rPr>
          <w:rFonts w:ascii="Times New Roman" w:hAnsi="Times New Roman" w:cs="Times New Roman"/>
          <w:sz w:val="32"/>
          <w:szCs w:val="32"/>
        </w:rPr>
      </w:pPr>
      <w:r>
        <w:rPr>
          <w:rFonts w:ascii="Times New Roman" w:hAnsi="Times New Roman" w:cs="Times New Roman"/>
          <w:sz w:val="24"/>
          <w:szCs w:val="24"/>
        </w:rPr>
        <w:t xml:space="preserve">Reglerna för dispens för </w:t>
      </w:r>
      <w:r w:rsidR="000D4548">
        <w:rPr>
          <w:rFonts w:ascii="Times New Roman" w:hAnsi="Times New Roman" w:cs="Times New Roman"/>
          <w:sz w:val="24"/>
          <w:szCs w:val="24"/>
        </w:rPr>
        <w:t xml:space="preserve">lag tillhörighets stärks ytterligare med </w:t>
      </w:r>
      <w:r w:rsidR="00421FD8">
        <w:rPr>
          <w:rFonts w:ascii="Times New Roman" w:hAnsi="Times New Roman" w:cs="Times New Roman"/>
          <w:sz w:val="24"/>
          <w:szCs w:val="24"/>
        </w:rPr>
        <w:t xml:space="preserve">formuleringen: </w:t>
      </w:r>
      <w:r w:rsidR="00421FD8" w:rsidRPr="00A058E7">
        <w:rPr>
          <w:rFonts w:ascii="Times New Roman" w:hAnsi="Times New Roman" w:cs="Times New Roman"/>
          <w:sz w:val="24"/>
          <w:szCs w:val="24"/>
        </w:rPr>
        <w:t>Dispens för flytt - du kan söka dispens för att spela med ditt gamla lag i upp till 1 år efter flytt. Om flytten sker under en säsong gäller dispensen för nästkommande fulla säsong. Vid flytt till en region med mindre än 12 spelare kommer geografisk lagtillhörighet bedömas striktare.</w:t>
      </w:r>
    </w:p>
    <w:p w14:paraId="70357FDC" w14:textId="76AD86AD" w:rsidR="009C0956" w:rsidRPr="00760BE4" w:rsidRDefault="00DB02E5">
      <w:pPr>
        <w:rPr>
          <w:rFonts w:ascii="Times New Roman" w:hAnsi="Times New Roman" w:cs="Times New Roman"/>
          <w:sz w:val="32"/>
          <w:szCs w:val="32"/>
          <w:lang w:val="sv-SE"/>
        </w:rPr>
      </w:pPr>
      <w:r w:rsidRPr="00760BE4">
        <w:rPr>
          <w:rFonts w:ascii="Times New Roman" w:hAnsi="Times New Roman" w:cs="Times New Roman"/>
          <w:sz w:val="32"/>
          <w:szCs w:val="32"/>
          <w:lang w:val="sv-SE"/>
        </w:rPr>
        <w:lastRenderedPageBreak/>
        <w:t>Riktlinjer för klubbtillhörighet i damserien</w:t>
      </w:r>
    </w:p>
    <w:p w14:paraId="54003C71" w14:textId="2C36C606" w:rsidR="00DB02E5" w:rsidRPr="00760BE4" w:rsidRDefault="00DB02E5">
      <w:pPr>
        <w:rPr>
          <w:rFonts w:ascii="Times New Roman" w:hAnsi="Times New Roman" w:cs="Times New Roman"/>
          <w:sz w:val="28"/>
          <w:szCs w:val="28"/>
          <w:lang w:val="sv-SE"/>
        </w:rPr>
      </w:pPr>
      <w:r w:rsidRPr="00760BE4">
        <w:rPr>
          <w:rFonts w:ascii="Times New Roman" w:hAnsi="Times New Roman" w:cs="Times New Roman"/>
          <w:sz w:val="28"/>
          <w:szCs w:val="28"/>
          <w:lang w:val="sv-SE"/>
        </w:rPr>
        <w:t>Bakgrund och syfte</w:t>
      </w:r>
    </w:p>
    <w:p w14:paraId="1D540323" w14:textId="5F84DFE3" w:rsidR="00DB02E5" w:rsidRPr="00760BE4" w:rsidRDefault="00DB02E5" w:rsidP="00DB02E5">
      <w:pPr>
        <w:numPr>
          <w:ilvl w:val="0"/>
          <w:numId w:val="1"/>
        </w:numPr>
        <w:rPr>
          <w:rFonts w:ascii="Times New Roman" w:hAnsi="Times New Roman" w:cs="Times New Roman"/>
          <w:sz w:val="24"/>
          <w:szCs w:val="24"/>
          <w:lang w:val="sv-SE"/>
        </w:rPr>
      </w:pPr>
      <w:r w:rsidRPr="00760BE4">
        <w:rPr>
          <w:rFonts w:ascii="Times New Roman" w:hAnsi="Times New Roman" w:cs="Times New Roman"/>
          <w:sz w:val="24"/>
          <w:szCs w:val="24"/>
          <w:lang w:val="sv-SE"/>
        </w:rPr>
        <w:t xml:space="preserve">De senaste åren har riktlinjer för lagtillhörighet luckrats upp på grund av bland annat spelarbrist. Detta har lett till att det finns lag idag som har svårt att rekrytera trots att det finns spelare som är bosatta i det egentliga upptagningsområdet. För att främja fler lag och en stark damrugby har det </w:t>
      </w:r>
      <w:r w:rsidR="00D731FD" w:rsidRPr="00760BE4">
        <w:rPr>
          <w:rFonts w:ascii="Times New Roman" w:hAnsi="Times New Roman" w:cs="Times New Roman"/>
          <w:sz w:val="24"/>
          <w:szCs w:val="24"/>
          <w:lang w:val="sv-SE"/>
        </w:rPr>
        <w:t>beslutats</w:t>
      </w:r>
      <w:r w:rsidRPr="00760BE4">
        <w:rPr>
          <w:rFonts w:ascii="Times New Roman" w:hAnsi="Times New Roman" w:cs="Times New Roman"/>
          <w:sz w:val="24"/>
          <w:szCs w:val="24"/>
          <w:lang w:val="sv-SE"/>
        </w:rPr>
        <w:t xml:space="preserve"> att en återgång till striktare regler ska införas. </w:t>
      </w:r>
    </w:p>
    <w:p w14:paraId="3B090E10" w14:textId="422D5E72" w:rsidR="00DB02E5" w:rsidRPr="00760BE4" w:rsidRDefault="00DB02E5" w:rsidP="00DB02E5">
      <w:pPr>
        <w:numPr>
          <w:ilvl w:val="0"/>
          <w:numId w:val="1"/>
        </w:numPr>
        <w:rPr>
          <w:rFonts w:ascii="Times New Roman" w:hAnsi="Times New Roman" w:cs="Times New Roman"/>
          <w:sz w:val="24"/>
          <w:szCs w:val="24"/>
          <w:lang w:val="sv-SE"/>
        </w:rPr>
      </w:pPr>
      <w:r w:rsidRPr="00760BE4">
        <w:rPr>
          <w:rFonts w:ascii="Times New Roman" w:hAnsi="Times New Roman" w:cs="Times New Roman"/>
          <w:sz w:val="24"/>
          <w:szCs w:val="24"/>
          <w:lang w:val="sv-SE"/>
        </w:rPr>
        <w:t xml:space="preserve">Syftet är att långsiktigt få fler, jämna och starka lag med en lokal samhörighet. I detta </w:t>
      </w:r>
      <w:r w:rsidR="00D731FD" w:rsidRPr="00760BE4">
        <w:rPr>
          <w:rFonts w:ascii="Times New Roman" w:hAnsi="Times New Roman" w:cs="Times New Roman"/>
          <w:sz w:val="24"/>
          <w:szCs w:val="24"/>
          <w:lang w:val="sv-SE"/>
        </w:rPr>
        <w:t>beslut</w:t>
      </w:r>
      <w:r w:rsidRPr="00760BE4">
        <w:rPr>
          <w:rFonts w:ascii="Times New Roman" w:hAnsi="Times New Roman" w:cs="Times New Roman"/>
          <w:sz w:val="24"/>
          <w:szCs w:val="24"/>
          <w:lang w:val="sv-SE"/>
        </w:rPr>
        <w:t xml:space="preserve"> förtydligas vilken som är varje spelares hemmaklubb och Dampoolen får en tydligare roll med större mandat och mer ansvar. Om det finns spelare som har särskilt önskemål om att spela i ett visst lag, kan de ansöka om detta hos Dampoolen. Syftet är inte att spelare ska sluta på grund av missnöje med lagindelning. </w:t>
      </w:r>
    </w:p>
    <w:p w14:paraId="63DBCF6B" w14:textId="77777777" w:rsidR="00DB02E5" w:rsidRPr="00760BE4" w:rsidRDefault="00DB02E5" w:rsidP="00DB02E5">
      <w:pPr>
        <w:ind w:left="720"/>
        <w:rPr>
          <w:rFonts w:ascii="Times New Roman" w:hAnsi="Times New Roman" w:cs="Times New Roman"/>
          <w:sz w:val="24"/>
          <w:szCs w:val="24"/>
          <w:lang w:val="sv-SE"/>
        </w:rPr>
      </w:pPr>
    </w:p>
    <w:p w14:paraId="4C57B1D7" w14:textId="02B137CE" w:rsidR="00DB02E5" w:rsidRPr="00760BE4" w:rsidRDefault="00DB02E5">
      <w:pPr>
        <w:rPr>
          <w:rFonts w:ascii="Times New Roman" w:hAnsi="Times New Roman" w:cs="Times New Roman"/>
          <w:sz w:val="28"/>
          <w:szCs w:val="28"/>
          <w:lang w:val="sv-SE"/>
        </w:rPr>
      </w:pPr>
      <w:r w:rsidRPr="00760BE4">
        <w:rPr>
          <w:rFonts w:ascii="Times New Roman" w:hAnsi="Times New Roman" w:cs="Times New Roman"/>
          <w:sz w:val="28"/>
          <w:szCs w:val="28"/>
          <w:lang w:val="sv-SE"/>
        </w:rPr>
        <w:t>Geografisk indelning och gränsdragningar</w:t>
      </w:r>
    </w:p>
    <w:p w14:paraId="2A19425E" w14:textId="52A2D215" w:rsidR="00DB02E5" w:rsidRPr="00760BE4" w:rsidRDefault="00DB02E5" w:rsidP="00DB02E5">
      <w:pPr>
        <w:numPr>
          <w:ilvl w:val="0"/>
          <w:numId w:val="2"/>
        </w:numPr>
        <w:rPr>
          <w:rFonts w:ascii="Times New Roman" w:hAnsi="Times New Roman" w:cs="Times New Roman"/>
          <w:sz w:val="24"/>
          <w:szCs w:val="24"/>
          <w:lang w:val="sv-SE"/>
        </w:rPr>
      </w:pPr>
      <w:r w:rsidRPr="00760BE4">
        <w:rPr>
          <w:rFonts w:ascii="Times New Roman" w:hAnsi="Times New Roman" w:cs="Times New Roman"/>
          <w:sz w:val="24"/>
          <w:szCs w:val="24"/>
          <w:lang w:val="sv-SE"/>
        </w:rPr>
        <w:t>Tanken med tydliga geografiska gränsdragningar för lagen i damserien är att markera de områden som utgör ”bas” för damlagen. De kvarvarande länen blir sekundärt upptagningsområde till lagen för att alla spelare ska ha ett lag att ”tillhöra” som utgångspunkt, även om de inte bor i ett område där ett lag har sin bas. </w:t>
      </w:r>
    </w:p>
    <w:p w14:paraId="2613C81F" w14:textId="7F6820F6" w:rsidR="00DB02E5" w:rsidRPr="00760BE4" w:rsidRDefault="00575A30" w:rsidP="00DB02E5">
      <w:pPr>
        <w:numPr>
          <w:ilvl w:val="0"/>
          <w:numId w:val="2"/>
        </w:numPr>
        <w:rPr>
          <w:rFonts w:ascii="Times New Roman" w:hAnsi="Times New Roman" w:cs="Times New Roman"/>
          <w:sz w:val="24"/>
          <w:szCs w:val="24"/>
          <w:lang w:val="sv-SE"/>
        </w:rPr>
      </w:pPr>
      <w:r w:rsidRPr="00760BE4">
        <w:rPr>
          <w:rFonts w:ascii="Times New Roman" w:hAnsi="Times New Roman" w:cs="Times New Roman"/>
          <w:sz w:val="24"/>
          <w:szCs w:val="24"/>
          <w:lang w:val="sv-SE"/>
        </w:rPr>
        <w:t xml:space="preserve">Beslutet </w:t>
      </w:r>
      <w:r w:rsidR="00DB02E5" w:rsidRPr="00760BE4">
        <w:rPr>
          <w:rFonts w:ascii="Times New Roman" w:hAnsi="Times New Roman" w:cs="Times New Roman"/>
          <w:sz w:val="24"/>
          <w:szCs w:val="24"/>
          <w:lang w:val="sv-SE"/>
        </w:rPr>
        <w:t>utgår i första hand från närhetsprincipen för de sekundära länen och i andra hand utifrån vilka lag som är i behov av förstärkning i det fall att ett sekundärt län har ungefär lika nära till två lag.</w:t>
      </w:r>
    </w:p>
    <w:p w14:paraId="63B69DF2" w14:textId="47557B15" w:rsidR="00DB02E5" w:rsidRPr="00760BE4" w:rsidRDefault="00DB02E5">
      <w:pPr>
        <w:rPr>
          <w:rFonts w:ascii="Times New Roman" w:hAnsi="Times New Roman" w:cs="Times New Roman"/>
          <w:sz w:val="24"/>
          <w:szCs w:val="24"/>
          <w:lang w:val="sv-SE"/>
        </w:rPr>
      </w:pPr>
    </w:p>
    <w:p w14:paraId="565EF2A1" w14:textId="321C10C9" w:rsidR="00DB02E5" w:rsidRPr="00760BE4" w:rsidRDefault="00DB02E5" w:rsidP="00DB02E5">
      <w:pPr>
        <w:rPr>
          <w:rFonts w:ascii="Times New Roman" w:hAnsi="Times New Roman" w:cs="Times New Roman"/>
          <w:sz w:val="24"/>
          <w:szCs w:val="24"/>
          <w:lang w:val="sv-SE"/>
        </w:rPr>
      </w:pPr>
      <w:r w:rsidRPr="00760BE4">
        <w:rPr>
          <w:rFonts w:ascii="Times New Roman" w:hAnsi="Times New Roman" w:cs="Times New Roman"/>
          <w:b/>
          <w:bCs/>
          <w:sz w:val="24"/>
          <w:szCs w:val="24"/>
          <w:lang w:val="sv-SE"/>
        </w:rPr>
        <w:t xml:space="preserve">Indelningen: </w:t>
      </w:r>
      <w:r w:rsidR="00A20929" w:rsidRPr="00760BE4">
        <w:rPr>
          <w:rFonts w:ascii="Times New Roman" w:hAnsi="Times New Roman" w:cs="Times New Roman"/>
          <w:sz w:val="24"/>
          <w:szCs w:val="24"/>
          <w:lang w:val="sv-SE"/>
        </w:rPr>
        <w:t>beslutet</w:t>
      </w:r>
      <w:r w:rsidRPr="00760BE4">
        <w:rPr>
          <w:rFonts w:ascii="Times New Roman" w:hAnsi="Times New Roman" w:cs="Times New Roman"/>
          <w:sz w:val="24"/>
          <w:szCs w:val="24"/>
          <w:lang w:val="sv-SE"/>
        </w:rPr>
        <w:t xml:space="preserve"> är baserat på de upptagningsområden </w:t>
      </w:r>
      <w:r w:rsidR="00A20929" w:rsidRPr="00760BE4">
        <w:rPr>
          <w:rFonts w:ascii="Times New Roman" w:hAnsi="Times New Roman" w:cs="Times New Roman"/>
          <w:sz w:val="24"/>
          <w:szCs w:val="24"/>
          <w:lang w:val="sv-SE"/>
        </w:rPr>
        <w:t>l</w:t>
      </w:r>
      <w:r w:rsidRPr="00760BE4">
        <w:rPr>
          <w:rFonts w:ascii="Times New Roman" w:hAnsi="Times New Roman" w:cs="Times New Roman"/>
          <w:sz w:val="24"/>
          <w:szCs w:val="24"/>
          <w:lang w:val="sv-SE"/>
        </w:rPr>
        <w:t>agen har idag, har haft historiskt samt tydligare definiering av de lag som tidigare inte haft en geografisk anknytning.</w:t>
      </w:r>
    </w:p>
    <w:p w14:paraId="4216F5AF" w14:textId="77777777" w:rsidR="00DB02E5" w:rsidRPr="00760BE4" w:rsidRDefault="00DB02E5" w:rsidP="00DB02E5">
      <w:pPr>
        <w:rPr>
          <w:rFonts w:ascii="Times New Roman" w:hAnsi="Times New Roman" w:cs="Times New Roman"/>
          <w:sz w:val="24"/>
          <w:szCs w:val="24"/>
          <w:lang w:val="sv-SE"/>
        </w:rPr>
      </w:pPr>
      <w:r w:rsidRPr="00760BE4">
        <w:rPr>
          <w:rFonts w:ascii="Times New Roman" w:hAnsi="Times New Roman" w:cs="Times New Roman"/>
          <w:b/>
          <w:bCs/>
          <w:sz w:val="24"/>
          <w:szCs w:val="24"/>
          <w:lang w:val="sv-SE"/>
        </w:rPr>
        <w:t>Samarbeten</w:t>
      </w:r>
      <w:r w:rsidRPr="00760BE4">
        <w:rPr>
          <w:rFonts w:ascii="Times New Roman" w:hAnsi="Times New Roman" w:cs="Times New Roman"/>
          <w:sz w:val="24"/>
          <w:szCs w:val="24"/>
          <w:lang w:val="sv-SE"/>
        </w:rPr>
        <w:t xml:space="preserve"> ska vara möjliga för de lag som inte själva har underlag för ett eget lag. De lag som vill samarbeta ansöker om detta till Dampoolen. </w:t>
      </w:r>
    </w:p>
    <w:p w14:paraId="45452B10" w14:textId="77777777" w:rsidR="00DB02E5" w:rsidRPr="00760BE4" w:rsidRDefault="00DB02E5" w:rsidP="00DB02E5">
      <w:pPr>
        <w:rPr>
          <w:rFonts w:ascii="Times New Roman" w:hAnsi="Times New Roman" w:cs="Times New Roman"/>
          <w:sz w:val="24"/>
          <w:szCs w:val="24"/>
          <w:lang w:val="sv-SE"/>
        </w:rPr>
      </w:pPr>
      <w:r w:rsidRPr="00760BE4">
        <w:rPr>
          <w:rFonts w:ascii="Times New Roman" w:hAnsi="Times New Roman" w:cs="Times New Roman"/>
          <w:b/>
          <w:bCs/>
          <w:sz w:val="24"/>
          <w:szCs w:val="24"/>
          <w:lang w:val="sv-SE"/>
        </w:rPr>
        <w:t>Byte av lag:</w:t>
      </w:r>
      <w:r w:rsidRPr="00760BE4">
        <w:rPr>
          <w:rFonts w:ascii="Times New Roman" w:hAnsi="Times New Roman" w:cs="Times New Roman"/>
          <w:sz w:val="24"/>
          <w:szCs w:val="24"/>
          <w:lang w:val="sv-SE"/>
        </w:rPr>
        <w:t xml:space="preserve"> Om spelare vill spela i ett annat lag ska detta vara möjligt, men endast genom en ansökan och ett godkännande från Dampoolen. </w:t>
      </w:r>
    </w:p>
    <w:p w14:paraId="18D5E36C" w14:textId="77777777" w:rsidR="00DB02E5" w:rsidRPr="00760BE4" w:rsidRDefault="00DB02E5" w:rsidP="00DB02E5">
      <w:pPr>
        <w:rPr>
          <w:rFonts w:ascii="Times New Roman" w:hAnsi="Times New Roman" w:cs="Times New Roman"/>
          <w:sz w:val="24"/>
          <w:szCs w:val="24"/>
          <w:lang w:val="sv-SE"/>
        </w:rPr>
      </w:pPr>
      <w:r w:rsidRPr="00760BE4">
        <w:rPr>
          <w:rFonts w:ascii="Times New Roman" w:hAnsi="Times New Roman" w:cs="Times New Roman"/>
          <w:b/>
          <w:bCs/>
          <w:sz w:val="24"/>
          <w:szCs w:val="24"/>
          <w:lang w:val="sv-SE"/>
        </w:rPr>
        <w:t>Registrering av lag</w:t>
      </w:r>
      <w:r w:rsidRPr="00760BE4">
        <w:rPr>
          <w:rFonts w:ascii="Times New Roman" w:hAnsi="Times New Roman" w:cs="Times New Roman"/>
          <w:sz w:val="24"/>
          <w:szCs w:val="24"/>
          <w:lang w:val="sv-SE"/>
        </w:rPr>
        <w:t xml:space="preserve"> ska vara inskickad till Dampoolen senast 2 veckor innan säsongsstart. En spelare kan också ansöka om att byta lag mellan serieomgång 1 och 2, men inte efter omgång 2.</w:t>
      </w:r>
    </w:p>
    <w:p w14:paraId="389EDEDF" w14:textId="77777777" w:rsidR="00563718" w:rsidRPr="00760BE4" w:rsidRDefault="00563718">
      <w:pPr>
        <w:rPr>
          <w:rFonts w:ascii="Times New Roman" w:hAnsi="Times New Roman" w:cs="Times New Roman"/>
          <w:sz w:val="24"/>
          <w:szCs w:val="24"/>
          <w:lang w:val="sv-SE"/>
        </w:rPr>
      </w:pPr>
    </w:p>
    <w:p w14:paraId="7E42975B" w14:textId="73F1E73F" w:rsidR="00DB02E5" w:rsidRPr="00C42F53" w:rsidRDefault="00DB02E5" w:rsidP="00C42F53">
      <w:pPr>
        <w:rPr>
          <w:rFonts w:ascii="Times New Roman" w:hAnsi="Times New Roman" w:cs="Times New Roman"/>
          <w:sz w:val="28"/>
          <w:szCs w:val="28"/>
          <w:lang w:val="sv-SE"/>
        </w:rPr>
      </w:pPr>
      <w:r w:rsidRPr="00760BE4">
        <w:rPr>
          <w:rFonts w:ascii="Times New Roman" w:hAnsi="Times New Roman" w:cs="Times New Roman"/>
          <w:sz w:val="28"/>
          <w:szCs w:val="28"/>
          <w:lang w:val="sv-SE"/>
        </w:rPr>
        <w:t>Mjuk infasning med mål om fyra starka lag 2025</w:t>
      </w:r>
    </w:p>
    <w:p w14:paraId="4B3AF6A5" w14:textId="6A02E03F" w:rsidR="00DB02E5" w:rsidRPr="00A058E7" w:rsidRDefault="00DB02E5" w:rsidP="00A058E7">
      <w:pPr>
        <w:numPr>
          <w:ilvl w:val="0"/>
          <w:numId w:val="3"/>
        </w:numPr>
        <w:rPr>
          <w:rFonts w:ascii="Times New Roman" w:hAnsi="Times New Roman" w:cs="Times New Roman"/>
          <w:sz w:val="24"/>
          <w:szCs w:val="24"/>
          <w:lang w:val="sv-SE"/>
        </w:rPr>
      </w:pPr>
      <w:r w:rsidRPr="00760BE4">
        <w:rPr>
          <w:rFonts w:ascii="Times New Roman" w:hAnsi="Times New Roman" w:cs="Times New Roman"/>
          <w:sz w:val="24"/>
          <w:szCs w:val="24"/>
          <w:lang w:val="sv-SE"/>
        </w:rPr>
        <w:t>2023/2024</w:t>
      </w:r>
      <w:r w:rsidR="009B76F5" w:rsidRPr="00A55716">
        <w:rPr>
          <w:rFonts w:ascii="Times New Roman" w:hAnsi="Times New Roman" w:cs="Times New Roman"/>
          <w:sz w:val="24"/>
          <w:szCs w:val="24"/>
          <w:lang w:val="sv-SE"/>
        </w:rPr>
        <w:t xml:space="preserve"> - </w:t>
      </w:r>
      <w:r w:rsidRPr="00760BE4">
        <w:rPr>
          <w:rFonts w:ascii="Times New Roman" w:hAnsi="Times New Roman" w:cs="Times New Roman"/>
          <w:sz w:val="24"/>
          <w:szCs w:val="24"/>
          <w:lang w:val="sv-SE"/>
        </w:rPr>
        <w:t xml:space="preserve">Lite striktare </w:t>
      </w:r>
      <w:r w:rsidR="00A058E7">
        <w:rPr>
          <w:rFonts w:ascii="Times New Roman" w:hAnsi="Times New Roman" w:cs="Times New Roman"/>
          <w:sz w:val="24"/>
          <w:szCs w:val="24"/>
          <w:lang w:val="sv-SE"/>
        </w:rPr>
        <w:t>–</w:t>
      </w:r>
      <w:r w:rsidR="00C42F53">
        <w:rPr>
          <w:rFonts w:ascii="Times New Roman" w:hAnsi="Times New Roman" w:cs="Times New Roman"/>
          <w:sz w:val="24"/>
          <w:szCs w:val="24"/>
          <w:lang w:val="sv-SE"/>
        </w:rPr>
        <w:t xml:space="preserve"> </w:t>
      </w:r>
      <w:r w:rsidR="00A058E7" w:rsidRPr="00A058E7">
        <w:rPr>
          <w:rFonts w:ascii="Times New Roman" w:hAnsi="Times New Roman" w:cs="Times New Roman"/>
          <w:sz w:val="24"/>
          <w:szCs w:val="24"/>
          <w:lang w:val="sv-SE"/>
        </w:rPr>
        <w:t>Dispens för flytt - du kan söka dispens för att spela med ditt gamla lag i upp till 1 år efter flytt. Om flytten sker under en säsong gäller dispensen för nästkommande fulla säsong. Vid flytt till en region med mindre än 12 spelare kommer geografisk lagtillhörighet bedömas striktare.</w:t>
      </w:r>
    </w:p>
    <w:p w14:paraId="3872F12D" w14:textId="48459457" w:rsidR="00DB02E5" w:rsidRPr="00760BE4" w:rsidRDefault="00DB02E5" w:rsidP="009B76F5">
      <w:pPr>
        <w:numPr>
          <w:ilvl w:val="0"/>
          <w:numId w:val="3"/>
        </w:numPr>
        <w:rPr>
          <w:rFonts w:ascii="Times New Roman" w:hAnsi="Times New Roman" w:cs="Times New Roman"/>
          <w:sz w:val="24"/>
          <w:szCs w:val="24"/>
        </w:rPr>
      </w:pPr>
      <w:r w:rsidRPr="00760BE4">
        <w:rPr>
          <w:rFonts w:ascii="Times New Roman" w:hAnsi="Times New Roman" w:cs="Times New Roman"/>
          <w:sz w:val="24"/>
          <w:szCs w:val="24"/>
          <w:lang w:val="sv-SE"/>
        </w:rPr>
        <w:lastRenderedPageBreak/>
        <w:t>2024/2025</w:t>
      </w:r>
      <w:r w:rsidR="009B76F5" w:rsidRPr="00760BE4">
        <w:rPr>
          <w:rFonts w:ascii="Times New Roman" w:hAnsi="Times New Roman" w:cs="Times New Roman"/>
          <w:sz w:val="24"/>
          <w:szCs w:val="24"/>
        </w:rPr>
        <w:t xml:space="preserve"> - </w:t>
      </w:r>
      <w:r w:rsidRPr="00760BE4">
        <w:rPr>
          <w:rFonts w:ascii="Times New Roman" w:hAnsi="Times New Roman" w:cs="Times New Roman"/>
          <w:sz w:val="24"/>
          <w:szCs w:val="24"/>
          <w:lang w:val="sv-SE"/>
        </w:rPr>
        <w:t>Ännu lite striktare</w:t>
      </w:r>
    </w:p>
    <w:p w14:paraId="66E0B21A" w14:textId="1879F415" w:rsidR="00DB02E5" w:rsidRPr="00760BE4" w:rsidRDefault="00DB02E5" w:rsidP="009B76F5">
      <w:pPr>
        <w:numPr>
          <w:ilvl w:val="0"/>
          <w:numId w:val="3"/>
        </w:numPr>
        <w:rPr>
          <w:rFonts w:ascii="Times New Roman" w:hAnsi="Times New Roman" w:cs="Times New Roman"/>
          <w:sz w:val="24"/>
          <w:szCs w:val="24"/>
          <w:lang w:val="sv-SE"/>
        </w:rPr>
      </w:pPr>
      <w:r w:rsidRPr="00760BE4">
        <w:rPr>
          <w:rFonts w:ascii="Times New Roman" w:hAnsi="Times New Roman" w:cs="Times New Roman"/>
          <w:sz w:val="24"/>
          <w:szCs w:val="24"/>
          <w:lang w:val="sv-SE"/>
        </w:rPr>
        <w:t>2025/2026</w:t>
      </w:r>
      <w:r w:rsidR="009B76F5" w:rsidRPr="00760BE4">
        <w:rPr>
          <w:rFonts w:ascii="Times New Roman" w:hAnsi="Times New Roman" w:cs="Times New Roman"/>
          <w:sz w:val="24"/>
          <w:szCs w:val="24"/>
          <w:lang w:val="sv-SE"/>
        </w:rPr>
        <w:t xml:space="preserve"> - </w:t>
      </w:r>
      <w:r w:rsidRPr="00760BE4">
        <w:rPr>
          <w:rFonts w:ascii="Times New Roman" w:hAnsi="Times New Roman" w:cs="Times New Roman"/>
          <w:sz w:val="24"/>
          <w:szCs w:val="24"/>
          <w:lang w:val="sv-SE"/>
        </w:rPr>
        <w:t>Fyra starka lag med strikta regler för att få spela för annat lag än i det område man bor.</w:t>
      </w:r>
    </w:p>
    <w:p w14:paraId="390FCB76" w14:textId="77777777" w:rsidR="00DB02E5" w:rsidRDefault="00DB02E5">
      <w:pPr>
        <w:rPr>
          <w:sz w:val="28"/>
          <w:szCs w:val="28"/>
          <w:lang w:val="sv-SE"/>
        </w:rPr>
      </w:pPr>
    </w:p>
    <w:p w14:paraId="3CB203A7" w14:textId="77777777" w:rsidR="00A62E0C" w:rsidRDefault="00A62E0C">
      <w:pPr>
        <w:rPr>
          <w:sz w:val="28"/>
          <w:szCs w:val="28"/>
          <w:lang w:val="sv-SE"/>
        </w:rPr>
      </w:pPr>
    </w:p>
    <w:p w14:paraId="6682FA64" w14:textId="5DCD2C08" w:rsidR="00A62E0C" w:rsidRPr="00DB02E5" w:rsidRDefault="00A62E0C">
      <w:pPr>
        <w:rPr>
          <w:sz w:val="28"/>
          <w:szCs w:val="28"/>
          <w:lang w:val="sv-SE"/>
        </w:rPr>
      </w:pPr>
    </w:p>
    <w:sectPr w:rsidR="00A62E0C" w:rsidRPr="00DB02E5" w:rsidSect="00137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BED"/>
    <w:multiLevelType w:val="hybridMultilevel"/>
    <w:tmpl w:val="444CA2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227B70DD"/>
    <w:multiLevelType w:val="hybridMultilevel"/>
    <w:tmpl w:val="19FC6038"/>
    <w:lvl w:ilvl="0" w:tplc="D21E60B2">
      <w:start w:val="1"/>
      <w:numFmt w:val="bullet"/>
      <w:lvlText w:val="•"/>
      <w:lvlJc w:val="left"/>
      <w:pPr>
        <w:tabs>
          <w:tab w:val="num" w:pos="720"/>
        </w:tabs>
        <w:ind w:left="720" w:hanging="360"/>
      </w:pPr>
      <w:rPr>
        <w:rFonts w:ascii="Times New Roman" w:hAnsi="Times New Roman" w:hint="default"/>
      </w:rPr>
    </w:lvl>
    <w:lvl w:ilvl="1" w:tplc="F63615E6" w:tentative="1">
      <w:start w:val="1"/>
      <w:numFmt w:val="bullet"/>
      <w:lvlText w:val="•"/>
      <w:lvlJc w:val="left"/>
      <w:pPr>
        <w:tabs>
          <w:tab w:val="num" w:pos="1440"/>
        </w:tabs>
        <w:ind w:left="1440" w:hanging="360"/>
      </w:pPr>
      <w:rPr>
        <w:rFonts w:ascii="Times New Roman" w:hAnsi="Times New Roman" w:hint="default"/>
      </w:rPr>
    </w:lvl>
    <w:lvl w:ilvl="2" w:tplc="82100BF4" w:tentative="1">
      <w:start w:val="1"/>
      <w:numFmt w:val="bullet"/>
      <w:lvlText w:val="•"/>
      <w:lvlJc w:val="left"/>
      <w:pPr>
        <w:tabs>
          <w:tab w:val="num" w:pos="2160"/>
        </w:tabs>
        <w:ind w:left="2160" w:hanging="360"/>
      </w:pPr>
      <w:rPr>
        <w:rFonts w:ascii="Times New Roman" w:hAnsi="Times New Roman" w:hint="default"/>
      </w:rPr>
    </w:lvl>
    <w:lvl w:ilvl="3" w:tplc="CD42E828" w:tentative="1">
      <w:start w:val="1"/>
      <w:numFmt w:val="bullet"/>
      <w:lvlText w:val="•"/>
      <w:lvlJc w:val="left"/>
      <w:pPr>
        <w:tabs>
          <w:tab w:val="num" w:pos="2880"/>
        </w:tabs>
        <w:ind w:left="2880" w:hanging="360"/>
      </w:pPr>
      <w:rPr>
        <w:rFonts w:ascii="Times New Roman" w:hAnsi="Times New Roman" w:hint="default"/>
      </w:rPr>
    </w:lvl>
    <w:lvl w:ilvl="4" w:tplc="0610F4A8" w:tentative="1">
      <w:start w:val="1"/>
      <w:numFmt w:val="bullet"/>
      <w:lvlText w:val="•"/>
      <w:lvlJc w:val="left"/>
      <w:pPr>
        <w:tabs>
          <w:tab w:val="num" w:pos="3600"/>
        </w:tabs>
        <w:ind w:left="3600" w:hanging="360"/>
      </w:pPr>
      <w:rPr>
        <w:rFonts w:ascii="Times New Roman" w:hAnsi="Times New Roman" w:hint="default"/>
      </w:rPr>
    </w:lvl>
    <w:lvl w:ilvl="5" w:tplc="9A44AFB0" w:tentative="1">
      <w:start w:val="1"/>
      <w:numFmt w:val="bullet"/>
      <w:lvlText w:val="•"/>
      <w:lvlJc w:val="left"/>
      <w:pPr>
        <w:tabs>
          <w:tab w:val="num" w:pos="4320"/>
        </w:tabs>
        <w:ind w:left="4320" w:hanging="360"/>
      </w:pPr>
      <w:rPr>
        <w:rFonts w:ascii="Times New Roman" w:hAnsi="Times New Roman" w:hint="default"/>
      </w:rPr>
    </w:lvl>
    <w:lvl w:ilvl="6" w:tplc="988E1A36" w:tentative="1">
      <w:start w:val="1"/>
      <w:numFmt w:val="bullet"/>
      <w:lvlText w:val="•"/>
      <w:lvlJc w:val="left"/>
      <w:pPr>
        <w:tabs>
          <w:tab w:val="num" w:pos="5040"/>
        </w:tabs>
        <w:ind w:left="5040" w:hanging="360"/>
      </w:pPr>
      <w:rPr>
        <w:rFonts w:ascii="Times New Roman" w:hAnsi="Times New Roman" w:hint="default"/>
      </w:rPr>
    </w:lvl>
    <w:lvl w:ilvl="7" w:tplc="C8DEAAF0" w:tentative="1">
      <w:start w:val="1"/>
      <w:numFmt w:val="bullet"/>
      <w:lvlText w:val="•"/>
      <w:lvlJc w:val="left"/>
      <w:pPr>
        <w:tabs>
          <w:tab w:val="num" w:pos="5760"/>
        </w:tabs>
        <w:ind w:left="5760" w:hanging="360"/>
      </w:pPr>
      <w:rPr>
        <w:rFonts w:ascii="Times New Roman" w:hAnsi="Times New Roman" w:hint="default"/>
      </w:rPr>
    </w:lvl>
    <w:lvl w:ilvl="8" w:tplc="2B6AC7B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62A4817"/>
    <w:multiLevelType w:val="hybridMultilevel"/>
    <w:tmpl w:val="CE308F02"/>
    <w:lvl w:ilvl="0" w:tplc="DEE6C282">
      <w:start w:val="1"/>
      <w:numFmt w:val="bullet"/>
      <w:lvlText w:val="•"/>
      <w:lvlJc w:val="left"/>
      <w:pPr>
        <w:tabs>
          <w:tab w:val="num" w:pos="720"/>
        </w:tabs>
        <w:ind w:left="720" w:hanging="360"/>
      </w:pPr>
      <w:rPr>
        <w:rFonts w:ascii="Arial" w:hAnsi="Arial" w:hint="default"/>
      </w:rPr>
    </w:lvl>
    <w:lvl w:ilvl="1" w:tplc="88023800" w:tentative="1">
      <w:start w:val="1"/>
      <w:numFmt w:val="bullet"/>
      <w:lvlText w:val="•"/>
      <w:lvlJc w:val="left"/>
      <w:pPr>
        <w:tabs>
          <w:tab w:val="num" w:pos="1440"/>
        </w:tabs>
        <w:ind w:left="1440" w:hanging="360"/>
      </w:pPr>
      <w:rPr>
        <w:rFonts w:ascii="Arial" w:hAnsi="Arial" w:hint="default"/>
      </w:rPr>
    </w:lvl>
    <w:lvl w:ilvl="2" w:tplc="D2B40490" w:tentative="1">
      <w:start w:val="1"/>
      <w:numFmt w:val="bullet"/>
      <w:lvlText w:val="•"/>
      <w:lvlJc w:val="left"/>
      <w:pPr>
        <w:tabs>
          <w:tab w:val="num" w:pos="2160"/>
        </w:tabs>
        <w:ind w:left="2160" w:hanging="360"/>
      </w:pPr>
      <w:rPr>
        <w:rFonts w:ascii="Arial" w:hAnsi="Arial" w:hint="default"/>
      </w:rPr>
    </w:lvl>
    <w:lvl w:ilvl="3" w:tplc="7972778A" w:tentative="1">
      <w:start w:val="1"/>
      <w:numFmt w:val="bullet"/>
      <w:lvlText w:val="•"/>
      <w:lvlJc w:val="left"/>
      <w:pPr>
        <w:tabs>
          <w:tab w:val="num" w:pos="2880"/>
        </w:tabs>
        <w:ind w:left="2880" w:hanging="360"/>
      </w:pPr>
      <w:rPr>
        <w:rFonts w:ascii="Arial" w:hAnsi="Arial" w:hint="default"/>
      </w:rPr>
    </w:lvl>
    <w:lvl w:ilvl="4" w:tplc="591CFDC4" w:tentative="1">
      <w:start w:val="1"/>
      <w:numFmt w:val="bullet"/>
      <w:lvlText w:val="•"/>
      <w:lvlJc w:val="left"/>
      <w:pPr>
        <w:tabs>
          <w:tab w:val="num" w:pos="3600"/>
        </w:tabs>
        <w:ind w:left="3600" w:hanging="360"/>
      </w:pPr>
      <w:rPr>
        <w:rFonts w:ascii="Arial" w:hAnsi="Arial" w:hint="default"/>
      </w:rPr>
    </w:lvl>
    <w:lvl w:ilvl="5" w:tplc="E6EA5516" w:tentative="1">
      <w:start w:val="1"/>
      <w:numFmt w:val="bullet"/>
      <w:lvlText w:val="•"/>
      <w:lvlJc w:val="left"/>
      <w:pPr>
        <w:tabs>
          <w:tab w:val="num" w:pos="4320"/>
        </w:tabs>
        <w:ind w:left="4320" w:hanging="360"/>
      </w:pPr>
      <w:rPr>
        <w:rFonts w:ascii="Arial" w:hAnsi="Arial" w:hint="default"/>
      </w:rPr>
    </w:lvl>
    <w:lvl w:ilvl="6" w:tplc="9F1A16DA" w:tentative="1">
      <w:start w:val="1"/>
      <w:numFmt w:val="bullet"/>
      <w:lvlText w:val="•"/>
      <w:lvlJc w:val="left"/>
      <w:pPr>
        <w:tabs>
          <w:tab w:val="num" w:pos="5040"/>
        </w:tabs>
        <w:ind w:left="5040" w:hanging="360"/>
      </w:pPr>
      <w:rPr>
        <w:rFonts w:ascii="Arial" w:hAnsi="Arial" w:hint="default"/>
      </w:rPr>
    </w:lvl>
    <w:lvl w:ilvl="7" w:tplc="03D44558" w:tentative="1">
      <w:start w:val="1"/>
      <w:numFmt w:val="bullet"/>
      <w:lvlText w:val="•"/>
      <w:lvlJc w:val="left"/>
      <w:pPr>
        <w:tabs>
          <w:tab w:val="num" w:pos="5760"/>
        </w:tabs>
        <w:ind w:left="5760" w:hanging="360"/>
      </w:pPr>
      <w:rPr>
        <w:rFonts w:ascii="Arial" w:hAnsi="Arial" w:hint="default"/>
      </w:rPr>
    </w:lvl>
    <w:lvl w:ilvl="8" w:tplc="C06EE4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956688"/>
    <w:multiLevelType w:val="hybridMultilevel"/>
    <w:tmpl w:val="55E4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452C2"/>
    <w:multiLevelType w:val="hybridMultilevel"/>
    <w:tmpl w:val="3626D124"/>
    <w:lvl w:ilvl="0" w:tplc="D3F86CB0">
      <w:start w:val="1"/>
      <w:numFmt w:val="bullet"/>
      <w:lvlText w:val="•"/>
      <w:lvlJc w:val="left"/>
      <w:pPr>
        <w:tabs>
          <w:tab w:val="num" w:pos="720"/>
        </w:tabs>
        <w:ind w:left="720" w:hanging="360"/>
      </w:pPr>
      <w:rPr>
        <w:rFonts w:ascii="Times New Roman" w:hAnsi="Times New Roman" w:hint="default"/>
      </w:rPr>
    </w:lvl>
    <w:lvl w:ilvl="1" w:tplc="1144A9B2" w:tentative="1">
      <w:start w:val="1"/>
      <w:numFmt w:val="bullet"/>
      <w:lvlText w:val="•"/>
      <w:lvlJc w:val="left"/>
      <w:pPr>
        <w:tabs>
          <w:tab w:val="num" w:pos="1440"/>
        </w:tabs>
        <w:ind w:left="1440" w:hanging="360"/>
      </w:pPr>
      <w:rPr>
        <w:rFonts w:ascii="Times New Roman" w:hAnsi="Times New Roman" w:hint="default"/>
      </w:rPr>
    </w:lvl>
    <w:lvl w:ilvl="2" w:tplc="8278CFAE" w:tentative="1">
      <w:start w:val="1"/>
      <w:numFmt w:val="bullet"/>
      <w:lvlText w:val="•"/>
      <w:lvlJc w:val="left"/>
      <w:pPr>
        <w:tabs>
          <w:tab w:val="num" w:pos="2160"/>
        </w:tabs>
        <w:ind w:left="2160" w:hanging="360"/>
      </w:pPr>
      <w:rPr>
        <w:rFonts w:ascii="Times New Roman" w:hAnsi="Times New Roman" w:hint="default"/>
      </w:rPr>
    </w:lvl>
    <w:lvl w:ilvl="3" w:tplc="D172A4A6" w:tentative="1">
      <w:start w:val="1"/>
      <w:numFmt w:val="bullet"/>
      <w:lvlText w:val="•"/>
      <w:lvlJc w:val="left"/>
      <w:pPr>
        <w:tabs>
          <w:tab w:val="num" w:pos="2880"/>
        </w:tabs>
        <w:ind w:left="2880" w:hanging="360"/>
      </w:pPr>
      <w:rPr>
        <w:rFonts w:ascii="Times New Roman" w:hAnsi="Times New Roman" w:hint="default"/>
      </w:rPr>
    </w:lvl>
    <w:lvl w:ilvl="4" w:tplc="27C8A9A2" w:tentative="1">
      <w:start w:val="1"/>
      <w:numFmt w:val="bullet"/>
      <w:lvlText w:val="•"/>
      <w:lvlJc w:val="left"/>
      <w:pPr>
        <w:tabs>
          <w:tab w:val="num" w:pos="3600"/>
        </w:tabs>
        <w:ind w:left="3600" w:hanging="360"/>
      </w:pPr>
      <w:rPr>
        <w:rFonts w:ascii="Times New Roman" w:hAnsi="Times New Roman" w:hint="default"/>
      </w:rPr>
    </w:lvl>
    <w:lvl w:ilvl="5" w:tplc="4EBE58B4" w:tentative="1">
      <w:start w:val="1"/>
      <w:numFmt w:val="bullet"/>
      <w:lvlText w:val="•"/>
      <w:lvlJc w:val="left"/>
      <w:pPr>
        <w:tabs>
          <w:tab w:val="num" w:pos="4320"/>
        </w:tabs>
        <w:ind w:left="4320" w:hanging="360"/>
      </w:pPr>
      <w:rPr>
        <w:rFonts w:ascii="Times New Roman" w:hAnsi="Times New Roman" w:hint="default"/>
      </w:rPr>
    </w:lvl>
    <w:lvl w:ilvl="6" w:tplc="441AF78A" w:tentative="1">
      <w:start w:val="1"/>
      <w:numFmt w:val="bullet"/>
      <w:lvlText w:val="•"/>
      <w:lvlJc w:val="left"/>
      <w:pPr>
        <w:tabs>
          <w:tab w:val="num" w:pos="5040"/>
        </w:tabs>
        <w:ind w:left="5040" w:hanging="360"/>
      </w:pPr>
      <w:rPr>
        <w:rFonts w:ascii="Times New Roman" w:hAnsi="Times New Roman" w:hint="default"/>
      </w:rPr>
    </w:lvl>
    <w:lvl w:ilvl="7" w:tplc="EB6E8656" w:tentative="1">
      <w:start w:val="1"/>
      <w:numFmt w:val="bullet"/>
      <w:lvlText w:val="•"/>
      <w:lvlJc w:val="left"/>
      <w:pPr>
        <w:tabs>
          <w:tab w:val="num" w:pos="5760"/>
        </w:tabs>
        <w:ind w:left="5760" w:hanging="360"/>
      </w:pPr>
      <w:rPr>
        <w:rFonts w:ascii="Times New Roman" w:hAnsi="Times New Roman" w:hint="default"/>
      </w:rPr>
    </w:lvl>
    <w:lvl w:ilvl="8" w:tplc="119A9F7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00036C3"/>
    <w:multiLevelType w:val="hybridMultilevel"/>
    <w:tmpl w:val="44E68726"/>
    <w:lvl w:ilvl="0" w:tplc="266EBBB0">
      <w:start w:val="1"/>
      <w:numFmt w:val="bullet"/>
      <w:lvlText w:val="•"/>
      <w:lvlJc w:val="left"/>
      <w:pPr>
        <w:tabs>
          <w:tab w:val="num" w:pos="720"/>
        </w:tabs>
        <w:ind w:left="720" w:hanging="360"/>
      </w:pPr>
      <w:rPr>
        <w:rFonts w:ascii="Times New Roman" w:hAnsi="Times New Roman" w:hint="default"/>
      </w:rPr>
    </w:lvl>
    <w:lvl w:ilvl="1" w:tplc="C4E40866" w:tentative="1">
      <w:start w:val="1"/>
      <w:numFmt w:val="bullet"/>
      <w:lvlText w:val="•"/>
      <w:lvlJc w:val="left"/>
      <w:pPr>
        <w:tabs>
          <w:tab w:val="num" w:pos="1440"/>
        </w:tabs>
        <w:ind w:left="1440" w:hanging="360"/>
      </w:pPr>
      <w:rPr>
        <w:rFonts w:ascii="Times New Roman" w:hAnsi="Times New Roman" w:hint="default"/>
      </w:rPr>
    </w:lvl>
    <w:lvl w:ilvl="2" w:tplc="9D485A88" w:tentative="1">
      <w:start w:val="1"/>
      <w:numFmt w:val="bullet"/>
      <w:lvlText w:val="•"/>
      <w:lvlJc w:val="left"/>
      <w:pPr>
        <w:tabs>
          <w:tab w:val="num" w:pos="2160"/>
        </w:tabs>
        <w:ind w:left="2160" w:hanging="360"/>
      </w:pPr>
      <w:rPr>
        <w:rFonts w:ascii="Times New Roman" w:hAnsi="Times New Roman" w:hint="default"/>
      </w:rPr>
    </w:lvl>
    <w:lvl w:ilvl="3" w:tplc="9D0C4B14" w:tentative="1">
      <w:start w:val="1"/>
      <w:numFmt w:val="bullet"/>
      <w:lvlText w:val="•"/>
      <w:lvlJc w:val="left"/>
      <w:pPr>
        <w:tabs>
          <w:tab w:val="num" w:pos="2880"/>
        </w:tabs>
        <w:ind w:left="2880" w:hanging="360"/>
      </w:pPr>
      <w:rPr>
        <w:rFonts w:ascii="Times New Roman" w:hAnsi="Times New Roman" w:hint="default"/>
      </w:rPr>
    </w:lvl>
    <w:lvl w:ilvl="4" w:tplc="B6A2D1FA" w:tentative="1">
      <w:start w:val="1"/>
      <w:numFmt w:val="bullet"/>
      <w:lvlText w:val="•"/>
      <w:lvlJc w:val="left"/>
      <w:pPr>
        <w:tabs>
          <w:tab w:val="num" w:pos="3600"/>
        </w:tabs>
        <w:ind w:left="3600" w:hanging="360"/>
      </w:pPr>
      <w:rPr>
        <w:rFonts w:ascii="Times New Roman" w:hAnsi="Times New Roman" w:hint="default"/>
      </w:rPr>
    </w:lvl>
    <w:lvl w:ilvl="5" w:tplc="E54EA5E4" w:tentative="1">
      <w:start w:val="1"/>
      <w:numFmt w:val="bullet"/>
      <w:lvlText w:val="•"/>
      <w:lvlJc w:val="left"/>
      <w:pPr>
        <w:tabs>
          <w:tab w:val="num" w:pos="4320"/>
        </w:tabs>
        <w:ind w:left="4320" w:hanging="360"/>
      </w:pPr>
      <w:rPr>
        <w:rFonts w:ascii="Times New Roman" w:hAnsi="Times New Roman" w:hint="default"/>
      </w:rPr>
    </w:lvl>
    <w:lvl w:ilvl="6" w:tplc="C742B59E" w:tentative="1">
      <w:start w:val="1"/>
      <w:numFmt w:val="bullet"/>
      <w:lvlText w:val="•"/>
      <w:lvlJc w:val="left"/>
      <w:pPr>
        <w:tabs>
          <w:tab w:val="num" w:pos="5040"/>
        </w:tabs>
        <w:ind w:left="5040" w:hanging="360"/>
      </w:pPr>
      <w:rPr>
        <w:rFonts w:ascii="Times New Roman" w:hAnsi="Times New Roman" w:hint="default"/>
      </w:rPr>
    </w:lvl>
    <w:lvl w:ilvl="7" w:tplc="E22093D8" w:tentative="1">
      <w:start w:val="1"/>
      <w:numFmt w:val="bullet"/>
      <w:lvlText w:val="•"/>
      <w:lvlJc w:val="left"/>
      <w:pPr>
        <w:tabs>
          <w:tab w:val="num" w:pos="5760"/>
        </w:tabs>
        <w:ind w:left="5760" w:hanging="360"/>
      </w:pPr>
      <w:rPr>
        <w:rFonts w:ascii="Times New Roman" w:hAnsi="Times New Roman" w:hint="default"/>
      </w:rPr>
    </w:lvl>
    <w:lvl w:ilvl="8" w:tplc="4906F3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19A1947"/>
    <w:multiLevelType w:val="hybridMultilevel"/>
    <w:tmpl w:val="E9C23B5A"/>
    <w:lvl w:ilvl="0" w:tplc="649AFA3A">
      <w:start w:val="1"/>
      <w:numFmt w:val="bullet"/>
      <w:lvlText w:val="•"/>
      <w:lvlJc w:val="left"/>
      <w:pPr>
        <w:tabs>
          <w:tab w:val="num" w:pos="720"/>
        </w:tabs>
        <w:ind w:left="720" w:hanging="360"/>
      </w:pPr>
      <w:rPr>
        <w:rFonts w:ascii="Times New Roman" w:hAnsi="Times New Roman" w:hint="default"/>
      </w:rPr>
    </w:lvl>
    <w:lvl w:ilvl="1" w:tplc="09F8EA5A" w:tentative="1">
      <w:start w:val="1"/>
      <w:numFmt w:val="bullet"/>
      <w:lvlText w:val="•"/>
      <w:lvlJc w:val="left"/>
      <w:pPr>
        <w:tabs>
          <w:tab w:val="num" w:pos="1440"/>
        </w:tabs>
        <w:ind w:left="1440" w:hanging="360"/>
      </w:pPr>
      <w:rPr>
        <w:rFonts w:ascii="Times New Roman" w:hAnsi="Times New Roman" w:hint="default"/>
      </w:rPr>
    </w:lvl>
    <w:lvl w:ilvl="2" w:tplc="066847DC" w:tentative="1">
      <w:start w:val="1"/>
      <w:numFmt w:val="bullet"/>
      <w:lvlText w:val="•"/>
      <w:lvlJc w:val="left"/>
      <w:pPr>
        <w:tabs>
          <w:tab w:val="num" w:pos="2160"/>
        </w:tabs>
        <w:ind w:left="2160" w:hanging="360"/>
      </w:pPr>
      <w:rPr>
        <w:rFonts w:ascii="Times New Roman" w:hAnsi="Times New Roman" w:hint="default"/>
      </w:rPr>
    </w:lvl>
    <w:lvl w:ilvl="3" w:tplc="1E5AEE3E" w:tentative="1">
      <w:start w:val="1"/>
      <w:numFmt w:val="bullet"/>
      <w:lvlText w:val="•"/>
      <w:lvlJc w:val="left"/>
      <w:pPr>
        <w:tabs>
          <w:tab w:val="num" w:pos="2880"/>
        </w:tabs>
        <w:ind w:left="2880" w:hanging="360"/>
      </w:pPr>
      <w:rPr>
        <w:rFonts w:ascii="Times New Roman" w:hAnsi="Times New Roman" w:hint="default"/>
      </w:rPr>
    </w:lvl>
    <w:lvl w:ilvl="4" w:tplc="4B02DEE2" w:tentative="1">
      <w:start w:val="1"/>
      <w:numFmt w:val="bullet"/>
      <w:lvlText w:val="•"/>
      <w:lvlJc w:val="left"/>
      <w:pPr>
        <w:tabs>
          <w:tab w:val="num" w:pos="3600"/>
        </w:tabs>
        <w:ind w:left="3600" w:hanging="360"/>
      </w:pPr>
      <w:rPr>
        <w:rFonts w:ascii="Times New Roman" w:hAnsi="Times New Roman" w:hint="default"/>
      </w:rPr>
    </w:lvl>
    <w:lvl w:ilvl="5" w:tplc="2C0E774E" w:tentative="1">
      <w:start w:val="1"/>
      <w:numFmt w:val="bullet"/>
      <w:lvlText w:val="•"/>
      <w:lvlJc w:val="left"/>
      <w:pPr>
        <w:tabs>
          <w:tab w:val="num" w:pos="4320"/>
        </w:tabs>
        <w:ind w:left="4320" w:hanging="360"/>
      </w:pPr>
      <w:rPr>
        <w:rFonts w:ascii="Times New Roman" w:hAnsi="Times New Roman" w:hint="default"/>
      </w:rPr>
    </w:lvl>
    <w:lvl w:ilvl="6" w:tplc="600E5636" w:tentative="1">
      <w:start w:val="1"/>
      <w:numFmt w:val="bullet"/>
      <w:lvlText w:val="•"/>
      <w:lvlJc w:val="left"/>
      <w:pPr>
        <w:tabs>
          <w:tab w:val="num" w:pos="5040"/>
        </w:tabs>
        <w:ind w:left="5040" w:hanging="360"/>
      </w:pPr>
      <w:rPr>
        <w:rFonts w:ascii="Times New Roman" w:hAnsi="Times New Roman" w:hint="default"/>
      </w:rPr>
    </w:lvl>
    <w:lvl w:ilvl="7" w:tplc="B2A617E6" w:tentative="1">
      <w:start w:val="1"/>
      <w:numFmt w:val="bullet"/>
      <w:lvlText w:val="•"/>
      <w:lvlJc w:val="left"/>
      <w:pPr>
        <w:tabs>
          <w:tab w:val="num" w:pos="5760"/>
        </w:tabs>
        <w:ind w:left="5760" w:hanging="360"/>
      </w:pPr>
      <w:rPr>
        <w:rFonts w:ascii="Times New Roman" w:hAnsi="Times New Roman" w:hint="default"/>
      </w:rPr>
    </w:lvl>
    <w:lvl w:ilvl="8" w:tplc="2630845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CB87308"/>
    <w:multiLevelType w:val="hybridMultilevel"/>
    <w:tmpl w:val="B94878C0"/>
    <w:lvl w:ilvl="0" w:tplc="D56C2752">
      <w:start w:val="1"/>
      <w:numFmt w:val="bullet"/>
      <w:lvlText w:val="•"/>
      <w:lvlJc w:val="left"/>
      <w:pPr>
        <w:tabs>
          <w:tab w:val="num" w:pos="720"/>
        </w:tabs>
        <w:ind w:left="720" w:hanging="360"/>
      </w:pPr>
      <w:rPr>
        <w:rFonts w:ascii="Arial" w:hAnsi="Arial" w:hint="default"/>
      </w:rPr>
    </w:lvl>
    <w:lvl w:ilvl="1" w:tplc="E6864D0A" w:tentative="1">
      <w:start w:val="1"/>
      <w:numFmt w:val="bullet"/>
      <w:lvlText w:val="•"/>
      <w:lvlJc w:val="left"/>
      <w:pPr>
        <w:tabs>
          <w:tab w:val="num" w:pos="1440"/>
        </w:tabs>
        <w:ind w:left="1440" w:hanging="360"/>
      </w:pPr>
      <w:rPr>
        <w:rFonts w:ascii="Arial" w:hAnsi="Arial" w:hint="default"/>
      </w:rPr>
    </w:lvl>
    <w:lvl w:ilvl="2" w:tplc="EFF63B96" w:tentative="1">
      <w:start w:val="1"/>
      <w:numFmt w:val="bullet"/>
      <w:lvlText w:val="•"/>
      <w:lvlJc w:val="left"/>
      <w:pPr>
        <w:tabs>
          <w:tab w:val="num" w:pos="2160"/>
        </w:tabs>
        <w:ind w:left="2160" w:hanging="360"/>
      </w:pPr>
      <w:rPr>
        <w:rFonts w:ascii="Arial" w:hAnsi="Arial" w:hint="default"/>
      </w:rPr>
    </w:lvl>
    <w:lvl w:ilvl="3" w:tplc="3B744BBA" w:tentative="1">
      <w:start w:val="1"/>
      <w:numFmt w:val="bullet"/>
      <w:lvlText w:val="•"/>
      <w:lvlJc w:val="left"/>
      <w:pPr>
        <w:tabs>
          <w:tab w:val="num" w:pos="2880"/>
        </w:tabs>
        <w:ind w:left="2880" w:hanging="360"/>
      </w:pPr>
      <w:rPr>
        <w:rFonts w:ascii="Arial" w:hAnsi="Arial" w:hint="default"/>
      </w:rPr>
    </w:lvl>
    <w:lvl w:ilvl="4" w:tplc="884A2830" w:tentative="1">
      <w:start w:val="1"/>
      <w:numFmt w:val="bullet"/>
      <w:lvlText w:val="•"/>
      <w:lvlJc w:val="left"/>
      <w:pPr>
        <w:tabs>
          <w:tab w:val="num" w:pos="3600"/>
        </w:tabs>
        <w:ind w:left="3600" w:hanging="360"/>
      </w:pPr>
      <w:rPr>
        <w:rFonts w:ascii="Arial" w:hAnsi="Arial" w:hint="default"/>
      </w:rPr>
    </w:lvl>
    <w:lvl w:ilvl="5" w:tplc="1F1E3C52" w:tentative="1">
      <w:start w:val="1"/>
      <w:numFmt w:val="bullet"/>
      <w:lvlText w:val="•"/>
      <w:lvlJc w:val="left"/>
      <w:pPr>
        <w:tabs>
          <w:tab w:val="num" w:pos="4320"/>
        </w:tabs>
        <w:ind w:left="4320" w:hanging="360"/>
      </w:pPr>
      <w:rPr>
        <w:rFonts w:ascii="Arial" w:hAnsi="Arial" w:hint="default"/>
      </w:rPr>
    </w:lvl>
    <w:lvl w:ilvl="6" w:tplc="86889918" w:tentative="1">
      <w:start w:val="1"/>
      <w:numFmt w:val="bullet"/>
      <w:lvlText w:val="•"/>
      <w:lvlJc w:val="left"/>
      <w:pPr>
        <w:tabs>
          <w:tab w:val="num" w:pos="5040"/>
        </w:tabs>
        <w:ind w:left="5040" w:hanging="360"/>
      </w:pPr>
      <w:rPr>
        <w:rFonts w:ascii="Arial" w:hAnsi="Arial" w:hint="default"/>
      </w:rPr>
    </w:lvl>
    <w:lvl w:ilvl="7" w:tplc="BCEEA430" w:tentative="1">
      <w:start w:val="1"/>
      <w:numFmt w:val="bullet"/>
      <w:lvlText w:val="•"/>
      <w:lvlJc w:val="left"/>
      <w:pPr>
        <w:tabs>
          <w:tab w:val="num" w:pos="5760"/>
        </w:tabs>
        <w:ind w:left="5760" w:hanging="360"/>
      </w:pPr>
      <w:rPr>
        <w:rFonts w:ascii="Arial" w:hAnsi="Arial" w:hint="default"/>
      </w:rPr>
    </w:lvl>
    <w:lvl w:ilvl="8" w:tplc="32B6F7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FB34B29"/>
    <w:multiLevelType w:val="hybridMultilevel"/>
    <w:tmpl w:val="6684370C"/>
    <w:lvl w:ilvl="0" w:tplc="531A9B76">
      <w:start w:val="1"/>
      <w:numFmt w:val="bullet"/>
      <w:lvlText w:val="•"/>
      <w:lvlJc w:val="left"/>
      <w:pPr>
        <w:tabs>
          <w:tab w:val="num" w:pos="720"/>
        </w:tabs>
        <w:ind w:left="720" w:hanging="360"/>
      </w:pPr>
      <w:rPr>
        <w:rFonts w:ascii="Arial" w:hAnsi="Arial" w:hint="default"/>
      </w:rPr>
    </w:lvl>
    <w:lvl w:ilvl="1" w:tplc="80D6FDFE" w:tentative="1">
      <w:start w:val="1"/>
      <w:numFmt w:val="bullet"/>
      <w:lvlText w:val="•"/>
      <w:lvlJc w:val="left"/>
      <w:pPr>
        <w:tabs>
          <w:tab w:val="num" w:pos="1440"/>
        </w:tabs>
        <w:ind w:left="1440" w:hanging="360"/>
      </w:pPr>
      <w:rPr>
        <w:rFonts w:ascii="Arial" w:hAnsi="Arial" w:hint="default"/>
      </w:rPr>
    </w:lvl>
    <w:lvl w:ilvl="2" w:tplc="BB8223A8" w:tentative="1">
      <w:start w:val="1"/>
      <w:numFmt w:val="bullet"/>
      <w:lvlText w:val="•"/>
      <w:lvlJc w:val="left"/>
      <w:pPr>
        <w:tabs>
          <w:tab w:val="num" w:pos="2160"/>
        </w:tabs>
        <w:ind w:left="2160" w:hanging="360"/>
      </w:pPr>
      <w:rPr>
        <w:rFonts w:ascii="Arial" w:hAnsi="Arial" w:hint="default"/>
      </w:rPr>
    </w:lvl>
    <w:lvl w:ilvl="3" w:tplc="5232D436" w:tentative="1">
      <w:start w:val="1"/>
      <w:numFmt w:val="bullet"/>
      <w:lvlText w:val="•"/>
      <w:lvlJc w:val="left"/>
      <w:pPr>
        <w:tabs>
          <w:tab w:val="num" w:pos="2880"/>
        </w:tabs>
        <w:ind w:left="2880" w:hanging="360"/>
      </w:pPr>
      <w:rPr>
        <w:rFonts w:ascii="Arial" w:hAnsi="Arial" w:hint="default"/>
      </w:rPr>
    </w:lvl>
    <w:lvl w:ilvl="4" w:tplc="B65EC452" w:tentative="1">
      <w:start w:val="1"/>
      <w:numFmt w:val="bullet"/>
      <w:lvlText w:val="•"/>
      <w:lvlJc w:val="left"/>
      <w:pPr>
        <w:tabs>
          <w:tab w:val="num" w:pos="3600"/>
        </w:tabs>
        <w:ind w:left="3600" w:hanging="360"/>
      </w:pPr>
      <w:rPr>
        <w:rFonts w:ascii="Arial" w:hAnsi="Arial" w:hint="default"/>
      </w:rPr>
    </w:lvl>
    <w:lvl w:ilvl="5" w:tplc="3760D966" w:tentative="1">
      <w:start w:val="1"/>
      <w:numFmt w:val="bullet"/>
      <w:lvlText w:val="•"/>
      <w:lvlJc w:val="left"/>
      <w:pPr>
        <w:tabs>
          <w:tab w:val="num" w:pos="4320"/>
        </w:tabs>
        <w:ind w:left="4320" w:hanging="360"/>
      </w:pPr>
      <w:rPr>
        <w:rFonts w:ascii="Arial" w:hAnsi="Arial" w:hint="default"/>
      </w:rPr>
    </w:lvl>
    <w:lvl w:ilvl="6" w:tplc="C178984A" w:tentative="1">
      <w:start w:val="1"/>
      <w:numFmt w:val="bullet"/>
      <w:lvlText w:val="•"/>
      <w:lvlJc w:val="left"/>
      <w:pPr>
        <w:tabs>
          <w:tab w:val="num" w:pos="5040"/>
        </w:tabs>
        <w:ind w:left="5040" w:hanging="360"/>
      </w:pPr>
      <w:rPr>
        <w:rFonts w:ascii="Arial" w:hAnsi="Arial" w:hint="default"/>
      </w:rPr>
    </w:lvl>
    <w:lvl w:ilvl="7" w:tplc="F4B457BA" w:tentative="1">
      <w:start w:val="1"/>
      <w:numFmt w:val="bullet"/>
      <w:lvlText w:val="•"/>
      <w:lvlJc w:val="left"/>
      <w:pPr>
        <w:tabs>
          <w:tab w:val="num" w:pos="5760"/>
        </w:tabs>
        <w:ind w:left="5760" w:hanging="360"/>
      </w:pPr>
      <w:rPr>
        <w:rFonts w:ascii="Arial" w:hAnsi="Arial" w:hint="default"/>
      </w:rPr>
    </w:lvl>
    <w:lvl w:ilvl="8" w:tplc="FFB0C9F0" w:tentative="1">
      <w:start w:val="1"/>
      <w:numFmt w:val="bullet"/>
      <w:lvlText w:val="•"/>
      <w:lvlJc w:val="left"/>
      <w:pPr>
        <w:tabs>
          <w:tab w:val="num" w:pos="6480"/>
        </w:tabs>
        <w:ind w:left="6480" w:hanging="360"/>
      </w:pPr>
      <w:rPr>
        <w:rFonts w:ascii="Arial" w:hAnsi="Arial" w:hint="default"/>
      </w:rPr>
    </w:lvl>
  </w:abstractNum>
  <w:num w:numId="1" w16cid:durableId="1701588005">
    <w:abstractNumId w:val="2"/>
  </w:num>
  <w:num w:numId="2" w16cid:durableId="804085318">
    <w:abstractNumId w:val="8"/>
  </w:num>
  <w:num w:numId="3" w16cid:durableId="1632129078">
    <w:abstractNumId w:val="4"/>
  </w:num>
  <w:num w:numId="4" w16cid:durableId="1041975910">
    <w:abstractNumId w:val="5"/>
  </w:num>
  <w:num w:numId="5" w16cid:durableId="1333332037">
    <w:abstractNumId w:val="1"/>
  </w:num>
  <w:num w:numId="6" w16cid:durableId="836044158">
    <w:abstractNumId w:val="6"/>
  </w:num>
  <w:num w:numId="7" w16cid:durableId="1129125598">
    <w:abstractNumId w:val="7"/>
  </w:num>
  <w:num w:numId="8" w16cid:durableId="979070405">
    <w:abstractNumId w:val="0"/>
  </w:num>
  <w:num w:numId="9" w16cid:durableId="200245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E5"/>
    <w:rsid w:val="000D4548"/>
    <w:rsid w:val="000F6E9D"/>
    <w:rsid w:val="0011713D"/>
    <w:rsid w:val="00137C26"/>
    <w:rsid w:val="0018798A"/>
    <w:rsid w:val="001D08DA"/>
    <w:rsid w:val="002416AD"/>
    <w:rsid w:val="002A4A43"/>
    <w:rsid w:val="002D72FA"/>
    <w:rsid w:val="00304B21"/>
    <w:rsid w:val="00351189"/>
    <w:rsid w:val="00355619"/>
    <w:rsid w:val="00370290"/>
    <w:rsid w:val="003D03E6"/>
    <w:rsid w:val="00421FD8"/>
    <w:rsid w:val="00563718"/>
    <w:rsid w:val="00575A30"/>
    <w:rsid w:val="00592996"/>
    <w:rsid w:val="005E18C4"/>
    <w:rsid w:val="00707B6D"/>
    <w:rsid w:val="00760BE4"/>
    <w:rsid w:val="007B716E"/>
    <w:rsid w:val="00800498"/>
    <w:rsid w:val="0082768B"/>
    <w:rsid w:val="00887E0E"/>
    <w:rsid w:val="008A0FE7"/>
    <w:rsid w:val="0090202D"/>
    <w:rsid w:val="0093688E"/>
    <w:rsid w:val="009B76F5"/>
    <w:rsid w:val="009C0956"/>
    <w:rsid w:val="009D5EE6"/>
    <w:rsid w:val="009E1D1F"/>
    <w:rsid w:val="00A058E7"/>
    <w:rsid w:val="00A10E53"/>
    <w:rsid w:val="00A20929"/>
    <w:rsid w:val="00A55716"/>
    <w:rsid w:val="00A62E0C"/>
    <w:rsid w:val="00A9794C"/>
    <w:rsid w:val="00AC25B1"/>
    <w:rsid w:val="00B951A0"/>
    <w:rsid w:val="00BF78E9"/>
    <w:rsid w:val="00C265CF"/>
    <w:rsid w:val="00C42F53"/>
    <w:rsid w:val="00D13E47"/>
    <w:rsid w:val="00D33C94"/>
    <w:rsid w:val="00D469CC"/>
    <w:rsid w:val="00D62DD5"/>
    <w:rsid w:val="00D731FD"/>
    <w:rsid w:val="00DB02E5"/>
    <w:rsid w:val="00EC7786"/>
    <w:rsid w:val="00F33CD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77C1"/>
  <w15:chartTrackingRefBased/>
  <w15:docId w15:val="{F4074267-96B8-4D10-8476-8A212863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B76F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ellrutnt">
    <w:name w:val="Table Grid"/>
    <w:basedOn w:val="Normaltabell"/>
    <w:uiPriority w:val="39"/>
    <w:rsid w:val="009B7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C265CF"/>
    <w:pPr>
      <w:spacing w:line="256" w:lineRule="auto"/>
      <w:ind w:left="720"/>
      <w:contextualSpacing/>
    </w:pPr>
    <w:rPr>
      <w:lang w:val="sv-SE"/>
    </w:rPr>
  </w:style>
  <w:style w:type="paragraph" w:customStyle="1" w:styleId="xmsonormal">
    <w:name w:val="x_msonormal"/>
    <w:basedOn w:val="Normal"/>
    <w:rsid w:val="00C265CF"/>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1552">
      <w:bodyDiv w:val="1"/>
      <w:marLeft w:val="0"/>
      <w:marRight w:val="0"/>
      <w:marTop w:val="0"/>
      <w:marBottom w:val="0"/>
      <w:divBdr>
        <w:top w:val="none" w:sz="0" w:space="0" w:color="auto"/>
        <w:left w:val="none" w:sz="0" w:space="0" w:color="auto"/>
        <w:bottom w:val="none" w:sz="0" w:space="0" w:color="auto"/>
        <w:right w:val="none" w:sz="0" w:space="0" w:color="auto"/>
      </w:divBdr>
      <w:divsChild>
        <w:div w:id="1335690113">
          <w:marLeft w:val="0"/>
          <w:marRight w:val="0"/>
          <w:marTop w:val="0"/>
          <w:marBottom w:val="0"/>
          <w:divBdr>
            <w:top w:val="none" w:sz="0" w:space="0" w:color="auto"/>
            <w:left w:val="none" w:sz="0" w:space="0" w:color="auto"/>
            <w:bottom w:val="none" w:sz="0" w:space="0" w:color="auto"/>
            <w:right w:val="none" w:sz="0" w:space="0" w:color="auto"/>
          </w:divBdr>
          <w:divsChild>
            <w:div w:id="2145544202">
              <w:marLeft w:val="0"/>
              <w:marRight w:val="0"/>
              <w:marTop w:val="0"/>
              <w:marBottom w:val="0"/>
              <w:divBdr>
                <w:top w:val="none" w:sz="0" w:space="0" w:color="auto"/>
                <w:left w:val="none" w:sz="0" w:space="0" w:color="auto"/>
                <w:bottom w:val="none" w:sz="0" w:space="0" w:color="auto"/>
                <w:right w:val="none" w:sz="0" w:space="0" w:color="auto"/>
              </w:divBdr>
            </w:div>
            <w:div w:id="1776091151">
              <w:marLeft w:val="0"/>
              <w:marRight w:val="0"/>
              <w:marTop w:val="0"/>
              <w:marBottom w:val="0"/>
              <w:divBdr>
                <w:top w:val="none" w:sz="0" w:space="0" w:color="auto"/>
                <w:left w:val="none" w:sz="0" w:space="0" w:color="auto"/>
                <w:bottom w:val="none" w:sz="0" w:space="0" w:color="auto"/>
                <w:right w:val="none" w:sz="0" w:space="0" w:color="auto"/>
              </w:divBdr>
            </w:div>
          </w:divsChild>
        </w:div>
        <w:div w:id="2021083408">
          <w:marLeft w:val="0"/>
          <w:marRight w:val="0"/>
          <w:marTop w:val="0"/>
          <w:marBottom w:val="0"/>
          <w:divBdr>
            <w:top w:val="none" w:sz="0" w:space="0" w:color="auto"/>
            <w:left w:val="none" w:sz="0" w:space="0" w:color="auto"/>
            <w:bottom w:val="none" w:sz="0" w:space="0" w:color="auto"/>
            <w:right w:val="none" w:sz="0" w:space="0" w:color="auto"/>
          </w:divBdr>
        </w:div>
      </w:divsChild>
    </w:div>
    <w:div w:id="45380465">
      <w:bodyDiv w:val="1"/>
      <w:marLeft w:val="0"/>
      <w:marRight w:val="0"/>
      <w:marTop w:val="0"/>
      <w:marBottom w:val="0"/>
      <w:divBdr>
        <w:top w:val="none" w:sz="0" w:space="0" w:color="auto"/>
        <w:left w:val="none" w:sz="0" w:space="0" w:color="auto"/>
        <w:bottom w:val="none" w:sz="0" w:space="0" w:color="auto"/>
        <w:right w:val="none" w:sz="0" w:space="0" w:color="auto"/>
      </w:divBdr>
      <w:divsChild>
        <w:div w:id="2062942222">
          <w:marLeft w:val="547"/>
          <w:marRight w:val="0"/>
          <w:marTop w:val="0"/>
          <w:marBottom w:val="0"/>
          <w:divBdr>
            <w:top w:val="none" w:sz="0" w:space="0" w:color="auto"/>
            <w:left w:val="none" w:sz="0" w:space="0" w:color="auto"/>
            <w:bottom w:val="none" w:sz="0" w:space="0" w:color="auto"/>
            <w:right w:val="none" w:sz="0" w:space="0" w:color="auto"/>
          </w:divBdr>
        </w:div>
        <w:div w:id="1694727460">
          <w:marLeft w:val="547"/>
          <w:marRight w:val="0"/>
          <w:marTop w:val="0"/>
          <w:marBottom w:val="0"/>
          <w:divBdr>
            <w:top w:val="none" w:sz="0" w:space="0" w:color="auto"/>
            <w:left w:val="none" w:sz="0" w:space="0" w:color="auto"/>
            <w:bottom w:val="none" w:sz="0" w:space="0" w:color="auto"/>
            <w:right w:val="none" w:sz="0" w:space="0" w:color="auto"/>
          </w:divBdr>
        </w:div>
      </w:divsChild>
    </w:div>
    <w:div w:id="496846629">
      <w:bodyDiv w:val="1"/>
      <w:marLeft w:val="0"/>
      <w:marRight w:val="0"/>
      <w:marTop w:val="0"/>
      <w:marBottom w:val="0"/>
      <w:divBdr>
        <w:top w:val="none" w:sz="0" w:space="0" w:color="auto"/>
        <w:left w:val="none" w:sz="0" w:space="0" w:color="auto"/>
        <w:bottom w:val="none" w:sz="0" w:space="0" w:color="auto"/>
        <w:right w:val="none" w:sz="0" w:space="0" w:color="auto"/>
      </w:divBdr>
    </w:div>
    <w:div w:id="852888412">
      <w:bodyDiv w:val="1"/>
      <w:marLeft w:val="0"/>
      <w:marRight w:val="0"/>
      <w:marTop w:val="0"/>
      <w:marBottom w:val="0"/>
      <w:divBdr>
        <w:top w:val="none" w:sz="0" w:space="0" w:color="auto"/>
        <w:left w:val="none" w:sz="0" w:space="0" w:color="auto"/>
        <w:bottom w:val="none" w:sz="0" w:space="0" w:color="auto"/>
        <w:right w:val="none" w:sz="0" w:space="0" w:color="auto"/>
      </w:divBdr>
    </w:div>
    <w:div w:id="938371480">
      <w:bodyDiv w:val="1"/>
      <w:marLeft w:val="0"/>
      <w:marRight w:val="0"/>
      <w:marTop w:val="0"/>
      <w:marBottom w:val="0"/>
      <w:divBdr>
        <w:top w:val="none" w:sz="0" w:space="0" w:color="auto"/>
        <w:left w:val="none" w:sz="0" w:space="0" w:color="auto"/>
        <w:bottom w:val="none" w:sz="0" w:space="0" w:color="auto"/>
        <w:right w:val="none" w:sz="0" w:space="0" w:color="auto"/>
      </w:divBdr>
      <w:divsChild>
        <w:div w:id="2103135961">
          <w:marLeft w:val="360"/>
          <w:marRight w:val="0"/>
          <w:marTop w:val="200"/>
          <w:marBottom w:val="0"/>
          <w:divBdr>
            <w:top w:val="none" w:sz="0" w:space="0" w:color="auto"/>
            <w:left w:val="none" w:sz="0" w:space="0" w:color="auto"/>
            <w:bottom w:val="none" w:sz="0" w:space="0" w:color="auto"/>
            <w:right w:val="none" w:sz="0" w:space="0" w:color="auto"/>
          </w:divBdr>
        </w:div>
        <w:div w:id="469447521">
          <w:marLeft w:val="360"/>
          <w:marRight w:val="0"/>
          <w:marTop w:val="200"/>
          <w:marBottom w:val="0"/>
          <w:divBdr>
            <w:top w:val="none" w:sz="0" w:space="0" w:color="auto"/>
            <w:left w:val="none" w:sz="0" w:space="0" w:color="auto"/>
            <w:bottom w:val="none" w:sz="0" w:space="0" w:color="auto"/>
            <w:right w:val="none" w:sz="0" w:space="0" w:color="auto"/>
          </w:divBdr>
        </w:div>
      </w:divsChild>
    </w:div>
    <w:div w:id="1166435433">
      <w:bodyDiv w:val="1"/>
      <w:marLeft w:val="0"/>
      <w:marRight w:val="0"/>
      <w:marTop w:val="0"/>
      <w:marBottom w:val="0"/>
      <w:divBdr>
        <w:top w:val="none" w:sz="0" w:space="0" w:color="auto"/>
        <w:left w:val="none" w:sz="0" w:space="0" w:color="auto"/>
        <w:bottom w:val="none" w:sz="0" w:space="0" w:color="auto"/>
        <w:right w:val="none" w:sz="0" w:space="0" w:color="auto"/>
      </w:divBdr>
      <w:divsChild>
        <w:div w:id="418257904">
          <w:marLeft w:val="547"/>
          <w:marRight w:val="0"/>
          <w:marTop w:val="0"/>
          <w:marBottom w:val="0"/>
          <w:divBdr>
            <w:top w:val="none" w:sz="0" w:space="0" w:color="auto"/>
            <w:left w:val="none" w:sz="0" w:space="0" w:color="auto"/>
            <w:bottom w:val="none" w:sz="0" w:space="0" w:color="auto"/>
            <w:right w:val="none" w:sz="0" w:space="0" w:color="auto"/>
          </w:divBdr>
        </w:div>
        <w:div w:id="1634402496">
          <w:marLeft w:val="547"/>
          <w:marRight w:val="0"/>
          <w:marTop w:val="0"/>
          <w:marBottom w:val="0"/>
          <w:divBdr>
            <w:top w:val="none" w:sz="0" w:space="0" w:color="auto"/>
            <w:left w:val="none" w:sz="0" w:space="0" w:color="auto"/>
            <w:bottom w:val="none" w:sz="0" w:space="0" w:color="auto"/>
            <w:right w:val="none" w:sz="0" w:space="0" w:color="auto"/>
          </w:divBdr>
        </w:div>
      </w:divsChild>
    </w:div>
    <w:div w:id="1176925237">
      <w:bodyDiv w:val="1"/>
      <w:marLeft w:val="0"/>
      <w:marRight w:val="0"/>
      <w:marTop w:val="0"/>
      <w:marBottom w:val="0"/>
      <w:divBdr>
        <w:top w:val="none" w:sz="0" w:space="0" w:color="auto"/>
        <w:left w:val="none" w:sz="0" w:space="0" w:color="auto"/>
        <w:bottom w:val="none" w:sz="0" w:space="0" w:color="auto"/>
        <w:right w:val="none" w:sz="0" w:space="0" w:color="auto"/>
      </w:divBdr>
    </w:div>
    <w:div w:id="1284800332">
      <w:bodyDiv w:val="1"/>
      <w:marLeft w:val="0"/>
      <w:marRight w:val="0"/>
      <w:marTop w:val="0"/>
      <w:marBottom w:val="0"/>
      <w:divBdr>
        <w:top w:val="none" w:sz="0" w:space="0" w:color="auto"/>
        <w:left w:val="none" w:sz="0" w:space="0" w:color="auto"/>
        <w:bottom w:val="none" w:sz="0" w:space="0" w:color="auto"/>
        <w:right w:val="none" w:sz="0" w:space="0" w:color="auto"/>
      </w:divBdr>
      <w:divsChild>
        <w:div w:id="51778133">
          <w:marLeft w:val="547"/>
          <w:marRight w:val="0"/>
          <w:marTop w:val="0"/>
          <w:marBottom w:val="0"/>
          <w:divBdr>
            <w:top w:val="none" w:sz="0" w:space="0" w:color="auto"/>
            <w:left w:val="none" w:sz="0" w:space="0" w:color="auto"/>
            <w:bottom w:val="none" w:sz="0" w:space="0" w:color="auto"/>
            <w:right w:val="none" w:sz="0" w:space="0" w:color="auto"/>
          </w:divBdr>
        </w:div>
        <w:div w:id="1126041089">
          <w:marLeft w:val="547"/>
          <w:marRight w:val="0"/>
          <w:marTop w:val="0"/>
          <w:marBottom w:val="0"/>
          <w:divBdr>
            <w:top w:val="none" w:sz="0" w:space="0" w:color="auto"/>
            <w:left w:val="none" w:sz="0" w:space="0" w:color="auto"/>
            <w:bottom w:val="none" w:sz="0" w:space="0" w:color="auto"/>
            <w:right w:val="none" w:sz="0" w:space="0" w:color="auto"/>
          </w:divBdr>
        </w:div>
      </w:divsChild>
    </w:div>
    <w:div w:id="1410686543">
      <w:bodyDiv w:val="1"/>
      <w:marLeft w:val="0"/>
      <w:marRight w:val="0"/>
      <w:marTop w:val="0"/>
      <w:marBottom w:val="0"/>
      <w:divBdr>
        <w:top w:val="none" w:sz="0" w:space="0" w:color="auto"/>
        <w:left w:val="none" w:sz="0" w:space="0" w:color="auto"/>
        <w:bottom w:val="none" w:sz="0" w:space="0" w:color="auto"/>
        <w:right w:val="none" w:sz="0" w:space="0" w:color="auto"/>
      </w:divBdr>
      <w:divsChild>
        <w:div w:id="1191190465">
          <w:marLeft w:val="0"/>
          <w:marRight w:val="0"/>
          <w:marTop w:val="0"/>
          <w:marBottom w:val="0"/>
          <w:divBdr>
            <w:top w:val="none" w:sz="0" w:space="0" w:color="auto"/>
            <w:left w:val="none" w:sz="0" w:space="0" w:color="auto"/>
            <w:bottom w:val="none" w:sz="0" w:space="0" w:color="auto"/>
            <w:right w:val="none" w:sz="0" w:space="0" w:color="auto"/>
          </w:divBdr>
          <w:divsChild>
            <w:div w:id="1924410653">
              <w:marLeft w:val="0"/>
              <w:marRight w:val="0"/>
              <w:marTop w:val="0"/>
              <w:marBottom w:val="0"/>
              <w:divBdr>
                <w:top w:val="none" w:sz="0" w:space="0" w:color="auto"/>
                <w:left w:val="none" w:sz="0" w:space="0" w:color="auto"/>
                <w:bottom w:val="none" w:sz="0" w:space="0" w:color="auto"/>
                <w:right w:val="none" w:sz="0" w:space="0" w:color="auto"/>
              </w:divBdr>
            </w:div>
            <w:div w:id="1061559758">
              <w:marLeft w:val="0"/>
              <w:marRight w:val="0"/>
              <w:marTop w:val="0"/>
              <w:marBottom w:val="0"/>
              <w:divBdr>
                <w:top w:val="none" w:sz="0" w:space="0" w:color="auto"/>
                <w:left w:val="none" w:sz="0" w:space="0" w:color="auto"/>
                <w:bottom w:val="none" w:sz="0" w:space="0" w:color="auto"/>
                <w:right w:val="none" w:sz="0" w:space="0" w:color="auto"/>
              </w:divBdr>
            </w:div>
            <w:div w:id="1720085374">
              <w:marLeft w:val="0"/>
              <w:marRight w:val="0"/>
              <w:marTop w:val="0"/>
              <w:marBottom w:val="0"/>
              <w:divBdr>
                <w:top w:val="none" w:sz="0" w:space="0" w:color="auto"/>
                <w:left w:val="none" w:sz="0" w:space="0" w:color="auto"/>
                <w:bottom w:val="none" w:sz="0" w:space="0" w:color="auto"/>
                <w:right w:val="none" w:sz="0" w:space="0" w:color="auto"/>
              </w:divBdr>
            </w:div>
            <w:div w:id="2026980404">
              <w:marLeft w:val="0"/>
              <w:marRight w:val="0"/>
              <w:marTop w:val="0"/>
              <w:marBottom w:val="0"/>
              <w:divBdr>
                <w:top w:val="none" w:sz="0" w:space="0" w:color="auto"/>
                <w:left w:val="none" w:sz="0" w:space="0" w:color="auto"/>
                <w:bottom w:val="none" w:sz="0" w:space="0" w:color="auto"/>
                <w:right w:val="none" w:sz="0" w:space="0" w:color="auto"/>
              </w:divBdr>
            </w:div>
            <w:div w:id="391005180">
              <w:marLeft w:val="0"/>
              <w:marRight w:val="0"/>
              <w:marTop w:val="0"/>
              <w:marBottom w:val="0"/>
              <w:divBdr>
                <w:top w:val="none" w:sz="0" w:space="0" w:color="auto"/>
                <w:left w:val="none" w:sz="0" w:space="0" w:color="auto"/>
                <w:bottom w:val="none" w:sz="0" w:space="0" w:color="auto"/>
                <w:right w:val="none" w:sz="0" w:space="0" w:color="auto"/>
              </w:divBdr>
            </w:div>
            <w:div w:id="788552412">
              <w:marLeft w:val="0"/>
              <w:marRight w:val="0"/>
              <w:marTop w:val="0"/>
              <w:marBottom w:val="0"/>
              <w:divBdr>
                <w:top w:val="none" w:sz="0" w:space="0" w:color="auto"/>
                <w:left w:val="none" w:sz="0" w:space="0" w:color="auto"/>
                <w:bottom w:val="none" w:sz="0" w:space="0" w:color="auto"/>
                <w:right w:val="none" w:sz="0" w:space="0" w:color="auto"/>
              </w:divBdr>
            </w:div>
          </w:divsChild>
        </w:div>
        <w:div w:id="1389112999">
          <w:marLeft w:val="0"/>
          <w:marRight w:val="0"/>
          <w:marTop w:val="0"/>
          <w:marBottom w:val="0"/>
          <w:divBdr>
            <w:top w:val="none" w:sz="0" w:space="0" w:color="auto"/>
            <w:left w:val="none" w:sz="0" w:space="0" w:color="auto"/>
            <w:bottom w:val="none" w:sz="0" w:space="0" w:color="auto"/>
            <w:right w:val="none" w:sz="0" w:space="0" w:color="auto"/>
          </w:divBdr>
        </w:div>
        <w:div w:id="1066491811">
          <w:marLeft w:val="0"/>
          <w:marRight w:val="0"/>
          <w:marTop w:val="0"/>
          <w:marBottom w:val="0"/>
          <w:divBdr>
            <w:top w:val="none" w:sz="0" w:space="0" w:color="auto"/>
            <w:left w:val="none" w:sz="0" w:space="0" w:color="auto"/>
            <w:bottom w:val="none" w:sz="0" w:space="0" w:color="auto"/>
            <w:right w:val="none" w:sz="0" w:space="0" w:color="auto"/>
          </w:divBdr>
          <w:divsChild>
            <w:div w:id="1096176905">
              <w:marLeft w:val="0"/>
              <w:marRight w:val="0"/>
              <w:marTop w:val="0"/>
              <w:marBottom w:val="0"/>
              <w:divBdr>
                <w:top w:val="none" w:sz="0" w:space="0" w:color="auto"/>
                <w:left w:val="none" w:sz="0" w:space="0" w:color="auto"/>
                <w:bottom w:val="none" w:sz="0" w:space="0" w:color="auto"/>
                <w:right w:val="none" w:sz="0" w:space="0" w:color="auto"/>
              </w:divBdr>
            </w:div>
            <w:div w:id="1732654104">
              <w:marLeft w:val="0"/>
              <w:marRight w:val="0"/>
              <w:marTop w:val="0"/>
              <w:marBottom w:val="0"/>
              <w:divBdr>
                <w:top w:val="none" w:sz="0" w:space="0" w:color="auto"/>
                <w:left w:val="none" w:sz="0" w:space="0" w:color="auto"/>
                <w:bottom w:val="none" w:sz="0" w:space="0" w:color="auto"/>
                <w:right w:val="none" w:sz="0" w:space="0" w:color="auto"/>
              </w:divBdr>
            </w:div>
            <w:div w:id="399596073">
              <w:marLeft w:val="0"/>
              <w:marRight w:val="0"/>
              <w:marTop w:val="0"/>
              <w:marBottom w:val="0"/>
              <w:divBdr>
                <w:top w:val="none" w:sz="0" w:space="0" w:color="auto"/>
                <w:left w:val="none" w:sz="0" w:space="0" w:color="auto"/>
                <w:bottom w:val="none" w:sz="0" w:space="0" w:color="auto"/>
                <w:right w:val="none" w:sz="0" w:space="0" w:color="auto"/>
              </w:divBdr>
            </w:div>
            <w:div w:id="1964922834">
              <w:marLeft w:val="0"/>
              <w:marRight w:val="0"/>
              <w:marTop w:val="0"/>
              <w:marBottom w:val="0"/>
              <w:divBdr>
                <w:top w:val="none" w:sz="0" w:space="0" w:color="auto"/>
                <w:left w:val="none" w:sz="0" w:space="0" w:color="auto"/>
                <w:bottom w:val="none" w:sz="0" w:space="0" w:color="auto"/>
                <w:right w:val="none" w:sz="0" w:space="0" w:color="auto"/>
              </w:divBdr>
            </w:div>
            <w:div w:id="852107661">
              <w:marLeft w:val="0"/>
              <w:marRight w:val="0"/>
              <w:marTop w:val="0"/>
              <w:marBottom w:val="0"/>
              <w:divBdr>
                <w:top w:val="none" w:sz="0" w:space="0" w:color="auto"/>
                <w:left w:val="none" w:sz="0" w:space="0" w:color="auto"/>
                <w:bottom w:val="none" w:sz="0" w:space="0" w:color="auto"/>
                <w:right w:val="none" w:sz="0" w:space="0" w:color="auto"/>
              </w:divBdr>
            </w:div>
          </w:divsChild>
        </w:div>
        <w:div w:id="532501577">
          <w:marLeft w:val="0"/>
          <w:marRight w:val="0"/>
          <w:marTop w:val="0"/>
          <w:marBottom w:val="0"/>
          <w:divBdr>
            <w:top w:val="none" w:sz="0" w:space="0" w:color="auto"/>
            <w:left w:val="none" w:sz="0" w:space="0" w:color="auto"/>
            <w:bottom w:val="none" w:sz="0" w:space="0" w:color="auto"/>
            <w:right w:val="none" w:sz="0" w:space="0" w:color="auto"/>
          </w:divBdr>
        </w:div>
        <w:div w:id="265314270">
          <w:marLeft w:val="0"/>
          <w:marRight w:val="0"/>
          <w:marTop w:val="0"/>
          <w:marBottom w:val="0"/>
          <w:divBdr>
            <w:top w:val="none" w:sz="0" w:space="0" w:color="auto"/>
            <w:left w:val="none" w:sz="0" w:space="0" w:color="auto"/>
            <w:bottom w:val="none" w:sz="0" w:space="0" w:color="auto"/>
            <w:right w:val="none" w:sz="0" w:space="0" w:color="auto"/>
          </w:divBdr>
          <w:divsChild>
            <w:div w:id="306859571">
              <w:marLeft w:val="0"/>
              <w:marRight w:val="0"/>
              <w:marTop w:val="0"/>
              <w:marBottom w:val="0"/>
              <w:divBdr>
                <w:top w:val="none" w:sz="0" w:space="0" w:color="auto"/>
                <w:left w:val="none" w:sz="0" w:space="0" w:color="auto"/>
                <w:bottom w:val="none" w:sz="0" w:space="0" w:color="auto"/>
                <w:right w:val="none" w:sz="0" w:space="0" w:color="auto"/>
              </w:divBdr>
            </w:div>
            <w:div w:id="521822818">
              <w:marLeft w:val="0"/>
              <w:marRight w:val="0"/>
              <w:marTop w:val="0"/>
              <w:marBottom w:val="0"/>
              <w:divBdr>
                <w:top w:val="none" w:sz="0" w:space="0" w:color="auto"/>
                <w:left w:val="none" w:sz="0" w:space="0" w:color="auto"/>
                <w:bottom w:val="none" w:sz="0" w:space="0" w:color="auto"/>
                <w:right w:val="none" w:sz="0" w:space="0" w:color="auto"/>
              </w:divBdr>
            </w:div>
            <w:div w:id="21640567">
              <w:marLeft w:val="0"/>
              <w:marRight w:val="0"/>
              <w:marTop w:val="0"/>
              <w:marBottom w:val="0"/>
              <w:divBdr>
                <w:top w:val="none" w:sz="0" w:space="0" w:color="auto"/>
                <w:left w:val="none" w:sz="0" w:space="0" w:color="auto"/>
                <w:bottom w:val="none" w:sz="0" w:space="0" w:color="auto"/>
                <w:right w:val="none" w:sz="0" w:space="0" w:color="auto"/>
              </w:divBdr>
            </w:div>
            <w:div w:id="735200800">
              <w:marLeft w:val="0"/>
              <w:marRight w:val="0"/>
              <w:marTop w:val="0"/>
              <w:marBottom w:val="0"/>
              <w:divBdr>
                <w:top w:val="none" w:sz="0" w:space="0" w:color="auto"/>
                <w:left w:val="none" w:sz="0" w:space="0" w:color="auto"/>
                <w:bottom w:val="none" w:sz="0" w:space="0" w:color="auto"/>
                <w:right w:val="none" w:sz="0" w:space="0" w:color="auto"/>
              </w:divBdr>
            </w:div>
            <w:div w:id="1233277660">
              <w:marLeft w:val="0"/>
              <w:marRight w:val="0"/>
              <w:marTop w:val="0"/>
              <w:marBottom w:val="0"/>
              <w:divBdr>
                <w:top w:val="none" w:sz="0" w:space="0" w:color="auto"/>
                <w:left w:val="none" w:sz="0" w:space="0" w:color="auto"/>
                <w:bottom w:val="none" w:sz="0" w:space="0" w:color="auto"/>
                <w:right w:val="none" w:sz="0" w:space="0" w:color="auto"/>
              </w:divBdr>
            </w:div>
            <w:div w:id="1468277077">
              <w:marLeft w:val="0"/>
              <w:marRight w:val="0"/>
              <w:marTop w:val="0"/>
              <w:marBottom w:val="0"/>
              <w:divBdr>
                <w:top w:val="none" w:sz="0" w:space="0" w:color="auto"/>
                <w:left w:val="none" w:sz="0" w:space="0" w:color="auto"/>
                <w:bottom w:val="none" w:sz="0" w:space="0" w:color="auto"/>
                <w:right w:val="none" w:sz="0" w:space="0" w:color="auto"/>
              </w:divBdr>
            </w:div>
            <w:div w:id="1498113895">
              <w:marLeft w:val="0"/>
              <w:marRight w:val="0"/>
              <w:marTop w:val="0"/>
              <w:marBottom w:val="0"/>
              <w:divBdr>
                <w:top w:val="none" w:sz="0" w:space="0" w:color="auto"/>
                <w:left w:val="none" w:sz="0" w:space="0" w:color="auto"/>
                <w:bottom w:val="none" w:sz="0" w:space="0" w:color="auto"/>
                <w:right w:val="none" w:sz="0" w:space="0" w:color="auto"/>
              </w:divBdr>
            </w:div>
          </w:divsChild>
        </w:div>
        <w:div w:id="1755200896">
          <w:marLeft w:val="0"/>
          <w:marRight w:val="0"/>
          <w:marTop w:val="0"/>
          <w:marBottom w:val="0"/>
          <w:divBdr>
            <w:top w:val="none" w:sz="0" w:space="0" w:color="auto"/>
            <w:left w:val="none" w:sz="0" w:space="0" w:color="auto"/>
            <w:bottom w:val="none" w:sz="0" w:space="0" w:color="auto"/>
            <w:right w:val="none" w:sz="0" w:space="0" w:color="auto"/>
          </w:divBdr>
        </w:div>
        <w:div w:id="206570500">
          <w:marLeft w:val="0"/>
          <w:marRight w:val="0"/>
          <w:marTop w:val="0"/>
          <w:marBottom w:val="0"/>
          <w:divBdr>
            <w:top w:val="none" w:sz="0" w:space="0" w:color="auto"/>
            <w:left w:val="none" w:sz="0" w:space="0" w:color="auto"/>
            <w:bottom w:val="none" w:sz="0" w:space="0" w:color="auto"/>
            <w:right w:val="none" w:sz="0" w:space="0" w:color="auto"/>
          </w:divBdr>
          <w:divsChild>
            <w:div w:id="1811167964">
              <w:marLeft w:val="0"/>
              <w:marRight w:val="0"/>
              <w:marTop w:val="0"/>
              <w:marBottom w:val="0"/>
              <w:divBdr>
                <w:top w:val="none" w:sz="0" w:space="0" w:color="auto"/>
                <w:left w:val="none" w:sz="0" w:space="0" w:color="auto"/>
                <w:bottom w:val="none" w:sz="0" w:space="0" w:color="auto"/>
                <w:right w:val="none" w:sz="0" w:space="0" w:color="auto"/>
              </w:divBdr>
            </w:div>
            <w:div w:id="315837098">
              <w:marLeft w:val="0"/>
              <w:marRight w:val="0"/>
              <w:marTop w:val="0"/>
              <w:marBottom w:val="0"/>
              <w:divBdr>
                <w:top w:val="none" w:sz="0" w:space="0" w:color="auto"/>
                <w:left w:val="none" w:sz="0" w:space="0" w:color="auto"/>
                <w:bottom w:val="none" w:sz="0" w:space="0" w:color="auto"/>
                <w:right w:val="none" w:sz="0" w:space="0" w:color="auto"/>
              </w:divBdr>
            </w:div>
            <w:div w:id="1847746375">
              <w:marLeft w:val="0"/>
              <w:marRight w:val="0"/>
              <w:marTop w:val="0"/>
              <w:marBottom w:val="0"/>
              <w:divBdr>
                <w:top w:val="none" w:sz="0" w:space="0" w:color="auto"/>
                <w:left w:val="none" w:sz="0" w:space="0" w:color="auto"/>
                <w:bottom w:val="none" w:sz="0" w:space="0" w:color="auto"/>
                <w:right w:val="none" w:sz="0" w:space="0" w:color="auto"/>
              </w:divBdr>
            </w:div>
            <w:div w:id="1023939779">
              <w:marLeft w:val="0"/>
              <w:marRight w:val="0"/>
              <w:marTop w:val="0"/>
              <w:marBottom w:val="0"/>
              <w:divBdr>
                <w:top w:val="none" w:sz="0" w:space="0" w:color="auto"/>
                <w:left w:val="none" w:sz="0" w:space="0" w:color="auto"/>
                <w:bottom w:val="none" w:sz="0" w:space="0" w:color="auto"/>
                <w:right w:val="none" w:sz="0" w:space="0" w:color="auto"/>
              </w:divBdr>
            </w:div>
          </w:divsChild>
        </w:div>
        <w:div w:id="356196370">
          <w:marLeft w:val="0"/>
          <w:marRight w:val="0"/>
          <w:marTop w:val="0"/>
          <w:marBottom w:val="0"/>
          <w:divBdr>
            <w:top w:val="none" w:sz="0" w:space="0" w:color="auto"/>
            <w:left w:val="none" w:sz="0" w:space="0" w:color="auto"/>
            <w:bottom w:val="none" w:sz="0" w:space="0" w:color="auto"/>
            <w:right w:val="none" w:sz="0" w:space="0" w:color="auto"/>
          </w:divBdr>
        </w:div>
        <w:div w:id="1585992378">
          <w:marLeft w:val="0"/>
          <w:marRight w:val="0"/>
          <w:marTop w:val="0"/>
          <w:marBottom w:val="0"/>
          <w:divBdr>
            <w:top w:val="none" w:sz="0" w:space="0" w:color="auto"/>
            <w:left w:val="none" w:sz="0" w:space="0" w:color="auto"/>
            <w:bottom w:val="none" w:sz="0" w:space="0" w:color="auto"/>
            <w:right w:val="none" w:sz="0" w:space="0" w:color="auto"/>
          </w:divBdr>
        </w:div>
      </w:divsChild>
    </w:div>
    <w:div w:id="1510172625">
      <w:bodyDiv w:val="1"/>
      <w:marLeft w:val="0"/>
      <w:marRight w:val="0"/>
      <w:marTop w:val="0"/>
      <w:marBottom w:val="0"/>
      <w:divBdr>
        <w:top w:val="none" w:sz="0" w:space="0" w:color="auto"/>
        <w:left w:val="none" w:sz="0" w:space="0" w:color="auto"/>
        <w:bottom w:val="none" w:sz="0" w:space="0" w:color="auto"/>
        <w:right w:val="none" w:sz="0" w:space="0" w:color="auto"/>
      </w:divBdr>
      <w:divsChild>
        <w:div w:id="933587212">
          <w:marLeft w:val="360"/>
          <w:marRight w:val="0"/>
          <w:marTop w:val="200"/>
          <w:marBottom w:val="0"/>
          <w:divBdr>
            <w:top w:val="none" w:sz="0" w:space="0" w:color="auto"/>
            <w:left w:val="none" w:sz="0" w:space="0" w:color="auto"/>
            <w:bottom w:val="none" w:sz="0" w:space="0" w:color="auto"/>
            <w:right w:val="none" w:sz="0" w:space="0" w:color="auto"/>
          </w:divBdr>
        </w:div>
        <w:div w:id="1021712041">
          <w:marLeft w:val="360"/>
          <w:marRight w:val="0"/>
          <w:marTop w:val="200"/>
          <w:marBottom w:val="0"/>
          <w:divBdr>
            <w:top w:val="none" w:sz="0" w:space="0" w:color="auto"/>
            <w:left w:val="none" w:sz="0" w:space="0" w:color="auto"/>
            <w:bottom w:val="none" w:sz="0" w:space="0" w:color="auto"/>
            <w:right w:val="none" w:sz="0" w:space="0" w:color="auto"/>
          </w:divBdr>
        </w:div>
      </w:divsChild>
    </w:div>
    <w:div w:id="1515850517">
      <w:bodyDiv w:val="1"/>
      <w:marLeft w:val="0"/>
      <w:marRight w:val="0"/>
      <w:marTop w:val="0"/>
      <w:marBottom w:val="0"/>
      <w:divBdr>
        <w:top w:val="none" w:sz="0" w:space="0" w:color="auto"/>
        <w:left w:val="none" w:sz="0" w:space="0" w:color="auto"/>
        <w:bottom w:val="none" w:sz="0" w:space="0" w:color="auto"/>
        <w:right w:val="none" w:sz="0" w:space="0" w:color="auto"/>
      </w:divBdr>
      <w:divsChild>
        <w:div w:id="452865820">
          <w:marLeft w:val="360"/>
          <w:marRight w:val="0"/>
          <w:marTop w:val="200"/>
          <w:marBottom w:val="0"/>
          <w:divBdr>
            <w:top w:val="none" w:sz="0" w:space="0" w:color="auto"/>
            <w:left w:val="none" w:sz="0" w:space="0" w:color="auto"/>
            <w:bottom w:val="none" w:sz="0" w:space="0" w:color="auto"/>
            <w:right w:val="none" w:sz="0" w:space="0" w:color="auto"/>
          </w:divBdr>
        </w:div>
        <w:div w:id="433600862">
          <w:marLeft w:val="360"/>
          <w:marRight w:val="0"/>
          <w:marTop w:val="200"/>
          <w:marBottom w:val="0"/>
          <w:divBdr>
            <w:top w:val="none" w:sz="0" w:space="0" w:color="auto"/>
            <w:left w:val="none" w:sz="0" w:space="0" w:color="auto"/>
            <w:bottom w:val="none" w:sz="0" w:space="0" w:color="auto"/>
            <w:right w:val="none" w:sz="0" w:space="0" w:color="auto"/>
          </w:divBdr>
        </w:div>
      </w:divsChild>
    </w:div>
    <w:div w:id="1603759068">
      <w:bodyDiv w:val="1"/>
      <w:marLeft w:val="0"/>
      <w:marRight w:val="0"/>
      <w:marTop w:val="0"/>
      <w:marBottom w:val="0"/>
      <w:divBdr>
        <w:top w:val="none" w:sz="0" w:space="0" w:color="auto"/>
        <w:left w:val="none" w:sz="0" w:space="0" w:color="auto"/>
        <w:bottom w:val="none" w:sz="0" w:space="0" w:color="auto"/>
        <w:right w:val="none" w:sz="0" w:space="0" w:color="auto"/>
      </w:divBdr>
    </w:div>
    <w:div w:id="1890652082">
      <w:bodyDiv w:val="1"/>
      <w:marLeft w:val="0"/>
      <w:marRight w:val="0"/>
      <w:marTop w:val="0"/>
      <w:marBottom w:val="0"/>
      <w:divBdr>
        <w:top w:val="none" w:sz="0" w:space="0" w:color="auto"/>
        <w:left w:val="none" w:sz="0" w:space="0" w:color="auto"/>
        <w:bottom w:val="none" w:sz="0" w:space="0" w:color="auto"/>
        <w:right w:val="none" w:sz="0" w:space="0" w:color="auto"/>
      </w:divBdr>
      <w:divsChild>
        <w:div w:id="1899170720">
          <w:marLeft w:val="547"/>
          <w:marRight w:val="0"/>
          <w:marTop w:val="0"/>
          <w:marBottom w:val="0"/>
          <w:divBdr>
            <w:top w:val="none" w:sz="0" w:space="0" w:color="auto"/>
            <w:left w:val="none" w:sz="0" w:space="0" w:color="auto"/>
            <w:bottom w:val="none" w:sz="0" w:space="0" w:color="auto"/>
            <w:right w:val="none" w:sz="0" w:space="0" w:color="auto"/>
          </w:divBdr>
        </w:div>
        <w:div w:id="659701937">
          <w:marLeft w:val="547"/>
          <w:marRight w:val="0"/>
          <w:marTop w:val="0"/>
          <w:marBottom w:val="0"/>
          <w:divBdr>
            <w:top w:val="none" w:sz="0" w:space="0" w:color="auto"/>
            <w:left w:val="none" w:sz="0" w:space="0" w:color="auto"/>
            <w:bottom w:val="none" w:sz="0" w:space="0" w:color="auto"/>
            <w:right w:val="none" w:sz="0" w:space="0" w:color="auto"/>
          </w:divBdr>
        </w:div>
      </w:divsChild>
    </w:div>
    <w:div w:id="209408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33C4B-6081-4FAF-B938-07FC1635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Borgström Mellergård</dc:creator>
  <cp:keywords/>
  <dc:description/>
  <cp:lastModifiedBy>Jessica Borgström Mellergård</cp:lastModifiedBy>
  <cp:revision>52</cp:revision>
  <dcterms:created xsi:type="dcterms:W3CDTF">2023-01-08T12:42:00Z</dcterms:created>
  <dcterms:modified xsi:type="dcterms:W3CDTF">2023-08-24T10:32:00Z</dcterms:modified>
</cp:coreProperties>
</file>